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8C3" w:rsidRPr="007568C3" w:rsidRDefault="007568C3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7568C3">
        <w:rPr>
          <w:rFonts w:ascii="Times New Roman" w:hAnsi="Times New Roman" w:cs="Times New Roman"/>
          <w:sz w:val="26"/>
          <w:szCs w:val="26"/>
        </w:rPr>
        <w:t>ΔΙΟΙΚΗΤΙΚΟ ΠΡΩΤΟΔΙΚΕΙΟ ΙΩΑΝΝΙΝΩΝ</w:t>
      </w:r>
    </w:p>
    <w:p w:rsidR="007568C3" w:rsidRPr="007568C3" w:rsidRDefault="007568C3">
      <w:pPr>
        <w:rPr>
          <w:rFonts w:ascii="Times New Roman" w:hAnsi="Times New Roman" w:cs="Times New Roman"/>
          <w:sz w:val="26"/>
          <w:szCs w:val="26"/>
        </w:rPr>
      </w:pPr>
    </w:p>
    <w:p w:rsidR="007568C3" w:rsidRPr="007568C3" w:rsidRDefault="007568C3" w:rsidP="007568C3">
      <w:pPr>
        <w:jc w:val="right"/>
        <w:rPr>
          <w:rFonts w:ascii="Times New Roman" w:hAnsi="Times New Roman" w:cs="Times New Roman"/>
          <w:sz w:val="26"/>
          <w:szCs w:val="26"/>
        </w:rPr>
      </w:pPr>
      <w:r w:rsidRPr="007568C3">
        <w:rPr>
          <w:rFonts w:ascii="Times New Roman" w:hAnsi="Times New Roman" w:cs="Times New Roman"/>
          <w:sz w:val="26"/>
          <w:szCs w:val="26"/>
        </w:rPr>
        <w:t>ΙΩΑΝΝΙΝΑ, 10-11-2020</w:t>
      </w:r>
      <w:r w:rsidRPr="007568C3">
        <w:rPr>
          <w:rFonts w:ascii="Times New Roman" w:hAnsi="Times New Roman" w:cs="Times New Roman"/>
          <w:sz w:val="26"/>
          <w:szCs w:val="26"/>
          <w:lang w:val="en-US"/>
        </w:rPr>
        <w:tab/>
      </w:r>
    </w:p>
    <w:p w:rsidR="007568C3" w:rsidRPr="007568C3" w:rsidRDefault="007568C3">
      <w:pPr>
        <w:rPr>
          <w:rFonts w:ascii="Times New Roman" w:hAnsi="Times New Roman" w:cs="Times New Roman"/>
          <w:sz w:val="26"/>
          <w:szCs w:val="26"/>
        </w:rPr>
      </w:pPr>
    </w:p>
    <w:p w:rsidR="007568C3" w:rsidRPr="007568C3" w:rsidRDefault="007568C3" w:rsidP="007568C3">
      <w:pPr>
        <w:jc w:val="center"/>
        <w:rPr>
          <w:rFonts w:ascii="Times New Roman" w:hAnsi="Times New Roman" w:cs="Times New Roman"/>
          <w:sz w:val="26"/>
          <w:szCs w:val="26"/>
        </w:rPr>
      </w:pPr>
      <w:r w:rsidRPr="007568C3">
        <w:rPr>
          <w:rFonts w:ascii="Times New Roman" w:hAnsi="Times New Roman" w:cs="Times New Roman"/>
          <w:sz w:val="26"/>
          <w:szCs w:val="26"/>
        </w:rPr>
        <w:t>ΑΝΑΚΟΙΝΩΣΗ</w:t>
      </w:r>
    </w:p>
    <w:p w:rsidR="007568C3" w:rsidRDefault="007568C3" w:rsidP="007568C3">
      <w:pPr>
        <w:jc w:val="both"/>
        <w:rPr>
          <w:rFonts w:ascii="Times New Roman" w:hAnsi="Times New Roman" w:cs="Times New Roman"/>
          <w:sz w:val="26"/>
          <w:szCs w:val="26"/>
        </w:rPr>
      </w:pPr>
      <w:r w:rsidRPr="007568C3">
        <w:rPr>
          <w:rFonts w:ascii="Times New Roman" w:hAnsi="Times New Roman" w:cs="Times New Roman"/>
          <w:sz w:val="26"/>
          <w:szCs w:val="26"/>
        </w:rPr>
        <w:tab/>
        <w:t xml:space="preserve">Σύμφωνα με </w:t>
      </w:r>
      <w:r w:rsidR="00533B78">
        <w:rPr>
          <w:rFonts w:ascii="Times New Roman" w:hAnsi="Times New Roman" w:cs="Times New Roman"/>
          <w:sz w:val="26"/>
          <w:szCs w:val="26"/>
        </w:rPr>
        <w:t xml:space="preserve">τις από 10-11-2020 </w:t>
      </w:r>
      <w:r w:rsidRPr="007568C3">
        <w:rPr>
          <w:rFonts w:ascii="Times New Roman" w:hAnsi="Times New Roman" w:cs="Times New Roman"/>
          <w:sz w:val="26"/>
          <w:szCs w:val="26"/>
        </w:rPr>
        <w:t xml:space="preserve">διευκρινίσεις της Γενικής Επιτροπείας της Επικράτειας των </w:t>
      </w:r>
      <w:r>
        <w:rPr>
          <w:rFonts w:ascii="Times New Roman" w:hAnsi="Times New Roman" w:cs="Times New Roman"/>
          <w:sz w:val="26"/>
          <w:szCs w:val="26"/>
        </w:rPr>
        <w:t>Τ</w:t>
      </w:r>
      <w:r w:rsidRPr="007568C3">
        <w:rPr>
          <w:rFonts w:ascii="Times New Roman" w:hAnsi="Times New Roman" w:cs="Times New Roman"/>
          <w:sz w:val="26"/>
          <w:szCs w:val="26"/>
        </w:rPr>
        <w:t xml:space="preserve">ακτικών </w:t>
      </w:r>
      <w:r>
        <w:rPr>
          <w:rFonts w:ascii="Times New Roman" w:hAnsi="Times New Roman" w:cs="Times New Roman"/>
          <w:sz w:val="26"/>
          <w:szCs w:val="26"/>
        </w:rPr>
        <w:t>Δ</w:t>
      </w:r>
      <w:r w:rsidRPr="007568C3">
        <w:rPr>
          <w:rFonts w:ascii="Times New Roman" w:hAnsi="Times New Roman" w:cs="Times New Roman"/>
          <w:sz w:val="26"/>
          <w:szCs w:val="26"/>
        </w:rPr>
        <w:t>ιοικητικών Δικαστηρίων, για τη διεξαγωγή δικών μέχρι τις 30 Νοεμβρίου, κατά τη διάρκεια ισχύος της ΚΥΑ Δ1α</w:t>
      </w:r>
      <w:r w:rsidR="003B2707">
        <w:rPr>
          <w:rFonts w:ascii="Times New Roman" w:hAnsi="Times New Roman" w:cs="Times New Roman"/>
          <w:sz w:val="26"/>
          <w:szCs w:val="26"/>
        </w:rPr>
        <w:t>/Γ.Π.</w:t>
      </w:r>
      <w:r>
        <w:rPr>
          <w:rFonts w:ascii="Times New Roman" w:hAnsi="Times New Roman" w:cs="Times New Roman"/>
          <w:sz w:val="26"/>
          <w:szCs w:val="26"/>
        </w:rPr>
        <w:t>οικ.71342/2020 (Β΄4899)</w:t>
      </w:r>
      <w:r w:rsidR="00533B78">
        <w:rPr>
          <w:rFonts w:ascii="Times New Roman" w:hAnsi="Times New Roman" w:cs="Times New Roman"/>
          <w:sz w:val="26"/>
          <w:szCs w:val="26"/>
        </w:rPr>
        <w:t>:</w:t>
      </w:r>
    </w:p>
    <w:p w:rsidR="003B2707" w:rsidRDefault="003B2707" w:rsidP="007568C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Η κατά την παρ. 1 του άρθρου 71 του ν. 4722/2020 προθεσμία για την προσκόμιση εγγράφων νομιμοποίησης, την υποβολή γραμματίου προείσπραξης και την κατάθεση υπομνήματος, για όσες υποθέσεις συζητηθούν μέχρι τις 30-11-2020, </w:t>
      </w:r>
      <w:r w:rsidRPr="003B2707">
        <w:rPr>
          <w:rFonts w:ascii="Times New Roman" w:hAnsi="Times New Roman" w:cs="Times New Roman"/>
          <w:b/>
          <w:sz w:val="26"/>
          <w:szCs w:val="26"/>
        </w:rPr>
        <w:t>δεν καταλαμβάνεται</w:t>
      </w:r>
      <w:r>
        <w:rPr>
          <w:rFonts w:ascii="Times New Roman" w:hAnsi="Times New Roman" w:cs="Times New Roman"/>
          <w:sz w:val="26"/>
          <w:szCs w:val="26"/>
        </w:rPr>
        <w:t xml:space="preserve"> από την αναστολή των νόμιμων και δικαστικών προθεσμιών που προβλέπεται στην ως άνω ΚΥΑ. </w:t>
      </w:r>
    </w:p>
    <w:p w:rsidR="003B2707" w:rsidRDefault="003B2707" w:rsidP="003B2707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Τα ανωτέρω έγγραφα κατατίθενται από τους διαδίκους με φυσική παρουσία, στο αρμόδιο γραφείο της γραμματείας του δικαστηρίου.</w:t>
      </w:r>
    </w:p>
    <w:p w:rsidR="003B2707" w:rsidRDefault="003B2707" w:rsidP="003B2707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Προϋπόθεση για να θεωρηθεί ότι ο διάδικος παρέστη και έχει τη δυνατότητα καταθέσεως των εν λόγω εγγράφων, είναι η υποβολή δηλώσεως παραστάσεως μέχρι τις 14.00 της προηγουμένης της δικασίμου (άρθρο 71 παρ. 2 του ν. 4722/2020).</w:t>
      </w:r>
    </w:p>
    <w:p w:rsidR="00533B78" w:rsidRDefault="00533B78" w:rsidP="003B2707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Η Διευθύνουσα Πρόεδρος </w:t>
      </w:r>
    </w:p>
    <w:p w:rsidR="00533B78" w:rsidRDefault="00533B78" w:rsidP="003B2707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Φιλιππίνα Βουδρισλή</w:t>
      </w:r>
    </w:p>
    <w:p w:rsidR="00533B78" w:rsidRPr="007568C3" w:rsidRDefault="00533B78" w:rsidP="003B2707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Πρόεδρος Πρωτοδικών Δ.Δ.</w:t>
      </w:r>
    </w:p>
    <w:sectPr w:rsidR="00533B78" w:rsidRPr="007568C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8C3"/>
    <w:rsid w:val="003B2707"/>
    <w:rsid w:val="003D0DC1"/>
    <w:rsid w:val="00533B78"/>
    <w:rsid w:val="007568C3"/>
    <w:rsid w:val="00AB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νικολας νεσσερης</cp:lastModifiedBy>
  <cp:revision>2</cp:revision>
  <dcterms:created xsi:type="dcterms:W3CDTF">2020-11-10T17:22:00Z</dcterms:created>
  <dcterms:modified xsi:type="dcterms:W3CDTF">2020-11-10T17:22:00Z</dcterms:modified>
</cp:coreProperties>
</file>