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23E5" w14:textId="77777777" w:rsidR="00754D0E" w:rsidRPr="00754D0E" w:rsidRDefault="00754D0E" w:rsidP="009D019F">
      <w:pPr>
        <w:keepNext/>
        <w:spacing w:after="120" w:line="276" w:lineRule="auto"/>
        <w:jc w:val="center"/>
        <w:outlineLvl w:val="0"/>
        <w:rPr>
          <w:rFonts w:asciiTheme="minorHAnsi" w:hAnsiTheme="minorHAnsi" w:cstheme="minorHAnsi"/>
          <w:b/>
          <w:bCs/>
          <w:sz w:val="22"/>
          <w:szCs w:val="22"/>
        </w:rPr>
      </w:pPr>
      <w:r w:rsidRPr="00754D0E">
        <w:rPr>
          <w:rFonts w:asciiTheme="minorHAnsi" w:hAnsiTheme="minorHAnsi" w:cstheme="minorHAnsi"/>
          <w:b/>
          <w:bCs/>
          <w:sz w:val="22"/>
          <w:szCs w:val="22"/>
        </w:rPr>
        <w:t xml:space="preserve">Η ΟΡΓΑΝΩΤΙΚΗ ΕΠΙΤΡΟΠΗ ΕΞΕΤΑΣΕΩΝ ΥΠΟΨΗΦΙΩΝ ΔΙΚΗΓΟΡΩΝ </w:t>
      </w:r>
    </w:p>
    <w:p w14:paraId="452ADE5C" w14:textId="77777777" w:rsidR="00754D0E" w:rsidRPr="00754D0E" w:rsidRDefault="00754D0E" w:rsidP="009D019F">
      <w:pPr>
        <w:keepNext/>
        <w:spacing w:after="120" w:line="276" w:lineRule="auto"/>
        <w:jc w:val="center"/>
        <w:outlineLvl w:val="0"/>
        <w:rPr>
          <w:rFonts w:asciiTheme="minorHAnsi" w:hAnsiTheme="minorHAnsi" w:cstheme="minorHAnsi"/>
          <w:b/>
          <w:bCs/>
          <w:sz w:val="22"/>
          <w:szCs w:val="22"/>
        </w:rPr>
      </w:pPr>
      <w:r w:rsidRPr="00754D0E">
        <w:rPr>
          <w:rFonts w:asciiTheme="minorHAnsi" w:hAnsiTheme="minorHAnsi" w:cstheme="minorHAnsi"/>
          <w:b/>
          <w:bCs/>
          <w:sz w:val="22"/>
          <w:szCs w:val="22"/>
        </w:rPr>
        <w:t>ΤΟΥ ΕΦΕΤΕΙΟΥ ΙΩΑΝΝΙΝΩΝ</w:t>
      </w:r>
    </w:p>
    <w:p w14:paraId="18A144EB" w14:textId="77777777" w:rsidR="00754D0E" w:rsidRPr="00754D0E" w:rsidRDefault="00754D0E" w:rsidP="009D019F">
      <w:pPr>
        <w:spacing w:after="120" w:line="276" w:lineRule="auto"/>
        <w:rPr>
          <w:rFonts w:asciiTheme="minorHAnsi" w:hAnsiTheme="minorHAnsi" w:cstheme="minorHAnsi"/>
          <w:sz w:val="22"/>
          <w:szCs w:val="22"/>
        </w:rPr>
      </w:pPr>
    </w:p>
    <w:p w14:paraId="7DDDA882" w14:textId="448D8193" w:rsidR="00754D0E" w:rsidRPr="00754D0E" w:rsidRDefault="00754D0E" w:rsidP="009D019F">
      <w:pPr>
        <w:spacing w:after="120" w:line="276" w:lineRule="auto"/>
        <w:jc w:val="both"/>
        <w:rPr>
          <w:rFonts w:asciiTheme="minorHAnsi" w:hAnsiTheme="minorHAnsi" w:cstheme="minorHAnsi"/>
          <w:sz w:val="22"/>
          <w:szCs w:val="22"/>
        </w:rPr>
      </w:pPr>
      <w:r w:rsidRPr="00754D0E">
        <w:rPr>
          <w:rFonts w:asciiTheme="minorHAnsi" w:hAnsiTheme="minorHAnsi" w:cstheme="minorHAnsi"/>
          <w:sz w:val="22"/>
          <w:szCs w:val="22"/>
        </w:rPr>
        <w:t xml:space="preserve">Αποτελούμενη από τους: </w:t>
      </w:r>
      <w:r w:rsidRPr="00754D0E">
        <w:rPr>
          <w:rFonts w:asciiTheme="minorHAnsi" w:hAnsiTheme="minorHAnsi" w:cstheme="minorHAnsi"/>
          <w:b/>
          <w:bCs/>
          <w:sz w:val="22"/>
          <w:szCs w:val="22"/>
        </w:rPr>
        <w:t>Μαρία Νάκα</w:t>
      </w:r>
      <w:r w:rsidRPr="00754D0E">
        <w:rPr>
          <w:rFonts w:asciiTheme="minorHAnsi" w:hAnsiTheme="minorHAnsi" w:cstheme="minorHAnsi"/>
          <w:sz w:val="22"/>
          <w:szCs w:val="22"/>
        </w:rPr>
        <w:t xml:space="preserve"> του Κυριάκου, Πρόεδρο του Δικηγορικού Συλλόγου Ιωαννίνων, Πρόεδρο της Επιτροπής, </w:t>
      </w:r>
      <w:r w:rsidRPr="00754D0E">
        <w:rPr>
          <w:rFonts w:asciiTheme="minorHAnsi" w:hAnsiTheme="minorHAnsi" w:cstheme="minorHAnsi"/>
          <w:b/>
          <w:bCs/>
          <w:sz w:val="22"/>
          <w:szCs w:val="22"/>
        </w:rPr>
        <w:t>Πέτρο Παπαδόπουλο</w:t>
      </w:r>
      <w:r w:rsidRPr="00754D0E">
        <w:rPr>
          <w:rFonts w:asciiTheme="minorHAnsi" w:hAnsiTheme="minorHAnsi" w:cstheme="minorHAnsi"/>
          <w:sz w:val="22"/>
          <w:szCs w:val="22"/>
        </w:rPr>
        <w:t xml:space="preserve"> του Θωμά, μέλος του Διοικητικού Συμβουλίου του Δικηγορικού Συλλόγου Άρτας και </w:t>
      </w:r>
      <w:r w:rsidRPr="00754D0E">
        <w:rPr>
          <w:rFonts w:asciiTheme="minorHAnsi" w:hAnsiTheme="minorHAnsi" w:cstheme="minorHAnsi"/>
          <w:b/>
          <w:bCs/>
          <w:sz w:val="22"/>
          <w:szCs w:val="22"/>
        </w:rPr>
        <w:t xml:space="preserve">Δημήτριο </w:t>
      </w:r>
      <w:proofErr w:type="spellStart"/>
      <w:r w:rsidRPr="00754D0E">
        <w:rPr>
          <w:rFonts w:asciiTheme="minorHAnsi" w:hAnsiTheme="minorHAnsi" w:cstheme="minorHAnsi"/>
          <w:b/>
          <w:bCs/>
          <w:sz w:val="22"/>
          <w:szCs w:val="22"/>
        </w:rPr>
        <w:t>Τζόκα</w:t>
      </w:r>
      <w:proofErr w:type="spellEnd"/>
      <w:r w:rsidRPr="00754D0E">
        <w:rPr>
          <w:rFonts w:asciiTheme="minorHAnsi" w:hAnsiTheme="minorHAnsi" w:cstheme="minorHAnsi"/>
          <w:sz w:val="22"/>
          <w:szCs w:val="22"/>
        </w:rPr>
        <w:t xml:space="preserve"> του Κωνσταντίνου, μέλος του Διοικητικού Συμβουλίου του Δικηγορικού Συλλόγου Πρέβεζας, μέλη της Επιτροπής, η οποία συγκροτήθηκε με απόφαση του Διοικητικού Συμβουλίου του Δικηγορικού Συλλόγου Ιωαννίνων στην υπ’ </w:t>
      </w:r>
      <w:proofErr w:type="spellStart"/>
      <w:r w:rsidRPr="00754D0E">
        <w:rPr>
          <w:rFonts w:asciiTheme="minorHAnsi" w:hAnsiTheme="minorHAnsi" w:cstheme="minorHAnsi"/>
          <w:sz w:val="22"/>
          <w:szCs w:val="22"/>
        </w:rPr>
        <w:t>αριθμ</w:t>
      </w:r>
      <w:proofErr w:type="spellEnd"/>
      <w:r w:rsidRPr="00754D0E">
        <w:rPr>
          <w:rFonts w:asciiTheme="minorHAnsi" w:hAnsiTheme="minorHAnsi" w:cstheme="minorHAnsi"/>
          <w:sz w:val="22"/>
          <w:szCs w:val="22"/>
        </w:rPr>
        <w:t>. 112/23.2</w:t>
      </w:r>
      <w:r w:rsidR="00CA265C" w:rsidRPr="009D019F">
        <w:rPr>
          <w:rFonts w:asciiTheme="minorHAnsi" w:hAnsiTheme="minorHAnsi" w:cstheme="minorHAnsi"/>
          <w:sz w:val="22"/>
          <w:szCs w:val="22"/>
        </w:rPr>
        <w:t>.</w:t>
      </w:r>
      <w:r w:rsidRPr="00754D0E">
        <w:rPr>
          <w:rFonts w:asciiTheme="minorHAnsi" w:hAnsiTheme="minorHAnsi" w:cstheme="minorHAnsi"/>
          <w:sz w:val="22"/>
          <w:szCs w:val="22"/>
        </w:rPr>
        <w:t>2021 συνεδρίασή του.</w:t>
      </w:r>
    </w:p>
    <w:p w14:paraId="721F3D59" w14:textId="77777777" w:rsidR="00754D0E" w:rsidRPr="009D019F" w:rsidRDefault="00754D0E" w:rsidP="009D019F">
      <w:pPr>
        <w:spacing w:after="120" w:line="276" w:lineRule="auto"/>
        <w:jc w:val="both"/>
        <w:rPr>
          <w:rFonts w:asciiTheme="minorHAnsi" w:hAnsiTheme="minorHAnsi" w:cstheme="minorHAnsi"/>
          <w:sz w:val="22"/>
          <w:szCs w:val="22"/>
        </w:rPr>
      </w:pPr>
    </w:p>
    <w:p w14:paraId="26DA18EC" w14:textId="756A0A51" w:rsidR="00563ED9" w:rsidRPr="009D019F" w:rsidRDefault="00754D0E" w:rsidP="009D019F">
      <w:pPr>
        <w:spacing w:after="120" w:line="276" w:lineRule="auto"/>
        <w:jc w:val="both"/>
        <w:rPr>
          <w:rFonts w:asciiTheme="minorHAnsi" w:hAnsiTheme="minorHAnsi" w:cstheme="minorHAnsi"/>
          <w:sz w:val="22"/>
          <w:szCs w:val="22"/>
        </w:rPr>
      </w:pPr>
      <w:r w:rsidRPr="009D019F">
        <w:rPr>
          <w:rFonts w:asciiTheme="minorHAnsi" w:hAnsiTheme="minorHAnsi" w:cstheme="minorHAnsi"/>
          <w:sz w:val="22"/>
          <w:szCs w:val="22"/>
        </w:rPr>
        <w:t xml:space="preserve">Συνεδρίασε στην έδρα του Δικηγορικού Συλλόγου Ιωαννίνων </w:t>
      </w:r>
      <w:r w:rsidR="00CA265C" w:rsidRPr="009D019F">
        <w:rPr>
          <w:rFonts w:asciiTheme="minorHAnsi" w:hAnsiTheme="minorHAnsi" w:cstheme="minorHAnsi"/>
          <w:sz w:val="22"/>
          <w:szCs w:val="22"/>
        </w:rPr>
        <w:t>στο Δικαστικό Μέγαρο Ιωαννίνων</w:t>
      </w:r>
      <w:r w:rsidRPr="009D019F">
        <w:rPr>
          <w:rFonts w:asciiTheme="minorHAnsi" w:hAnsiTheme="minorHAnsi" w:cstheme="minorHAnsi"/>
          <w:sz w:val="22"/>
          <w:szCs w:val="22"/>
        </w:rPr>
        <w:t>, στις 2</w:t>
      </w:r>
      <w:r w:rsidR="00CA265C" w:rsidRPr="009D019F">
        <w:rPr>
          <w:rFonts w:asciiTheme="minorHAnsi" w:hAnsiTheme="minorHAnsi" w:cstheme="minorHAnsi"/>
          <w:sz w:val="22"/>
          <w:szCs w:val="22"/>
        </w:rPr>
        <w:t>4</w:t>
      </w:r>
      <w:r w:rsidRPr="009D019F">
        <w:rPr>
          <w:rFonts w:asciiTheme="minorHAnsi" w:hAnsiTheme="minorHAnsi" w:cstheme="minorHAnsi"/>
          <w:sz w:val="22"/>
          <w:szCs w:val="22"/>
          <w:vertAlign w:val="superscript"/>
        </w:rPr>
        <w:t xml:space="preserve"> </w:t>
      </w:r>
      <w:r w:rsidRPr="009D019F">
        <w:rPr>
          <w:rFonts w:asciiTheme="minorHAnsi" w:hAnsiTheme="minorHAnsi" w:cstheme="minorHAnsi"/>
          <w:sz w:val="22"/>
          <w:szCs w:val="22"/>
        </w:rPr>
        <w:t>Μαΐου 20</w:t>
      </w:r>
      <w:r w:rsidR="00CA265C" w:rsidRPr="009D019F">
        <w:rPr>
          <w:rFonts w:asciiTheme="minorHAnsi" w:hAnsiTheme="minorHAnsi" w:cstheme="minorHAnsi"/>
          <w:sz w:val="22"/>
          <w:szCs w:val="22"/>
        </w:rPr>
        <w:t>21</w:t>
      </w:r>
      <w:r w:rsidRPr="009D019F">
        <w:rPr>
          <w:rFonts w:asciiTheme="minorHAnsi" w:hAnsiTheme="minorHAnsi" w:cstheme="minorHAnsi"/>
          <w:sz w:val="22"/>
          <w:szCs w:val="22"/>
        </w:rPr>
        <w:t xml:space="preserve">, μετά από την </w:t>
      </w:r>
      <w:r w:rsidR="00563ED9" w:rsidRPr="009D019F">
        <w:rPr>
          <w:rFonts w:asciiTheme="minorHAnsi" w:hAnsiTheme="minorHAnsi" w:cstheme="minorHAnsi"/>
          <w:sz w:val="22"/>
          <w:szCs w:val="22"/>
        </w:rPr>
        <w:t>386</w:t>
      </w:r>
      <w:r w:rsidRPr="009D019F">
        <w:rPr>
          <w:rFonts w:asciiTheme="minorHAnsi" w:hAnsiTheme="minorHAnsi" w:cstheme="minorHAnsi"/>
          <w:sz w:val="22"/>
          <w:szCs w:val="22"/>
        </w:rPr>
        <w:t>/2</w:t>
      </w:r>
      <w:r w:rsidR="00563ED9" w:rsidRPr="009D019F">
        <w:rPr>
          <w:rFonts w:asciiTheme="minorHAnsi" w:hAnsiTheme="minorHAnsi" w:cstheme="minorHAnsi"/>
          <w:sz w:val="22"/>
          <w:szCs w:val="22"/>
        </w:rPr>
        <w:t>1</w:t>
      </w:r>
      <w:r w:rsidRPr="009D019F">
        <w:rPr>
          <w:rFonts w:asciiTheme="minorHAnsi" w:hAnsiTheme="minorHAnsi" w:cstheme="minorHAnsi"/>
          <w:sz w:val="22"/>
          <w:szCs w:val="22"/>
        </w:rPr>
        <w:t>.05.20</w:t>
      </w:r>
      <w:r w:rsidR="00563ED9" w:rsidRPr="009D019F">
        <w:rPr>
          <w:rFonts w:asciiTheme="minorHAnsi" w:hAnsiTheme="minorHAnsi" w:cstheme="minorHAnsi"/>
          <w:sz w:val="22"/>
          <w:szCs w:val="22"/>
        </w:rPr>
        <w:t>21</w:t>
      </w:r>
      <w:r w:rsidRPr="009D019F">
        <w:rPr>
          <w:rFonts w:asciiTheme="minorHAnsi" w:hAnsiTheme="minorHAnsi" w:cstheme="minorHAnsi"/>
          <w:sz w:val="22"/>
          <w:szCs w:val="22"/>
        </w:rPr>
        <w:t xml:space="preserve"> πρόσκληση της Προέδρου της Οργανωτικής Επιτροπής, προκειμένου να αποφασίσει για την παραδοχή ή μη των αιτήσεων των υποψηφίων δικηγόρων για τη συμμετοχή τους στον πανελλήνιο διαγωνισμό Α΄ εξεταστικής περιόδου 20</w:t>
      </w:r>
      <w:r w:rsidR="00563ED9" w:rsidRPr="009D019F">
        <w:rPr>
          <w:rFonts w:asciiTheme="minorHAnsi" w:hAnsiTheme="minorHAnsi" w:cstheme="minorHAnsi"/>
          <w:sz w:val="22"/>
          <w:szCs w:val="22"/>
        </w:rPr>
        <w:t>21</w:t>
      </w:r>
      <w:r w:rsidRPr="009D019F">
        <w:rPr>
          <w:rFonts w:asciiTheme="minorHAnsi" w:hAnsiTheme="minorHAnsi" w:cstheme="minorHAnsi"/>
          <w:sz w:val="22"/>
          <w:szCs w:val="22"/>
        </w:rPr>
        <w:t xml:space="preserve">, </w:t>
      </w:r>
      <w:r w:rsidR="00563ED9" w:rsidRPr="009D019F">
        <w:rPr>
          <w:rFonts w:asciiTheme="minorHAnsi" w:hAnsiTheme="minorHAnsi" w:cstheme="minorHAnsi"/>
          <w:sz w:val="22"/>
          <w:szCs w:val="22"/>
        </w:rPr>
        <w:t xml:space="preserve">ο οποίος προκηρύχθηκε με την υπ’ </w:t>
      </w:r>
      <w:proofErr w:type="spellStart"/>
      <w:r w:rsidR="00563ED9" w:rsidRPr="009D019F">
        <w:rPr>
          <w:rFonts w:asciiTheme="minorHAnsi" w:hAnsiTheme="minorHAnsi" w:cstheme="minorHAnsi"/>
          <w:sz w:val="22"/>
          <w:szCs w:val="22"/>
        </w:rPr>
        <w:t>αριθμ</w:t>
      </w:r>
      <w:proofErr w:type="spellEnd"/>
      <w:r w:rsidR="00563ED9" w:rsidRPr="009D019F">
        <w:rPr>
          <w:rFonts w:asciiTheme="minorHAnsi" w:hAnsiTheme="minorHAnsi" w:cstheme="minorHAnsi"/>
          <w:sz w:val="22"/>
          <w:szCs w:val="22"/>
        </w:rPr>
        <w:t xml:space="preserve">. 2/9.2.2021 απόφαση της ΣΥΝΤΟΝΙΣΤΙΚΗΣ ΕΠΙΤΡΟΠΗΣ ΤΗΣ ΟΛΟΜΕΛΕΙΑΣ ΤΩΝ ΠΡΟΕΔΡΩΝ ΤΩΝ ΔΙΚΗΓΟΡΙΚΩΝ ΣΥΛΛΟΓΩΝ ΕΛΛΑΔΟΣ, δημοσιευθείσα στο ΦΕΚ Γ 323/17.2.2021, όπως αυτή τροποποιήθηκε με την υπ’ </w:t>
      </w:r>
      <w:proofErr w:type="spellStart"/>
      <w:r w:rsidR="00563ED9" w:rsidRPr="009D019F">
        <w:rPr>
          <w:rFonts w:asciiTheme="minorHAnsi" w:hAnsiTheme="minorHAnsi" w:cstheme="minorHAnsi"/>
          <w:sz w:val="22"/>
          <w:szCs w:val="22"/>
        </w:rPr>
        <w:t>αριθμ</w:t>
      </w:r>
      <w:proofErr w:type="spellEnd"/>
      <w:r w:rsidR="00563ED9" w:rsidRPr="009D019F">
        <w:rPr>
          <w:rFonts w:asciiTheme="minorHAnsi" w:hAnsiTheme="minorHAnsi" w:cstheme="minorHAnsi"/>
          <w:sz w:val="22"/>
          <w:szCs w:val="22"/>
        </w:rPr>
        <w:t xml:space="preserve">. 8/9.4.2021 απόφαση της Συντονιστικής Επιτροπής της Ολομέλειας των Προέδρων των Δικηγορικών Συλλόγων Ελλάδος σε συνδυασμό με την υπ’ </w:t>
      </w:r>
      <w:proofErr w:type="spellStart"/>
      <w:r w:rsidR="00563ED9" w:rsidRPr="009D019F">
        <w:rPr>
          <w:rFonts w:asciiTheme="minorHAnsi" w:hAnsiTheme="minorHAnsi" w:cstheme="minorHAnsi"/>
          <w:sz w:val="22"/>
          <w:szCs w:val="22"/>
        </w:rPr>
        <w:t>αριθμ</w:t>
      </w:r>
      <w:proofErr w:type="spellEnd"/>
      <w:r w:rsidR="00563ED9" w:rsidRPr="009D019F">
        <w:rPr>
          <w:rFonts w:asciiTheme="minorHAnsi" w:hAnsiTheme="minorHAnsi" w:cstheme="minorHAnsi"/>
          <w:sz w:val="22"/>
          <w:szCs w:val="22"/>
        </w:rPr>
        <w:t>. 10/7.5.2021 απόφαση της ίδιας.</w:t>
      </w:r>
    </w:p>
    <w:p w14:paraId="7D3098E3" w14:textId="7FFE299E" w:rsidR="00754D0E" w:rsidRPr="009D019F" w:rsidRDefault="00754D0E" w:rsidP="009D019F">
      <w:pPr>
        <w:spacing w:after="120" w:line="276" w:lineRule="auto"/>
        <w:jc w:val="both"/>
        <w:rPr>
          <w:rFonts w:asciiTheme="minorHAnsi" w:hAnsiTheme="minorHAnsi" w:cstheme="minorHAnsi"/>
          <w:sz w:val="22"/>
          <w:szCs w:val="22"/>
        </w:rPr>
      </w:pPr>
      <w:r w:rsidRPr="009D019F">
        <w:rPr>
          <w:rFonts w:asciiTheme="minorHAnsi" w:hAnsiTheme="minorHAnsi" w:cstheme="minorHAnsi"/>
          <w:sz w:val="22"/>
          <w:szCs w:val="22"/>
        </w:rPr>
        <w:t xml:space="preserve">Στη συνεδρίαση παρίστατο και η Γραμματέας της Οργανωτικής Επιτροπής </w:t>
      </w:r>
      <w:r w:rsidR="00563ED9" w:rsidRPr="009D019F">
        <w:rPr>
          <w:rFonts w:asciiTheme="minorHAnsi" w:hAnsiTheme="minorHAnsi" w:cstheme="minorHAnsi"/>
          <w:sz w:val="22"/>
          <w:szCs w:val="22"/>
        </w:rPr>
        <w:t xml:space="preserve">Αλίκη </w:t>
      </w:r>
      <w:proofErr w:type="spellStart"/>
      <w:r w:rsidR="00563ED9" w:rsidRPr="009D019F">
        <w:rPr>
          <w:rFonts w:asciiTheme="minorHAnsi" w:hAnsiTheme="minorHAnsi" w:cstheme="minorHAnsi"/>
          <w:sz w:val="22"/>
          <w:szCs w:val="22"/>
        </w:rPr>
        <w:t>Καλφιγκοπούλου</w:t>
      </w:r>
      <w:proofErr w:type="spellEnd"/>
      <w:r w:rsidRPr="009D019F">
        <w:rPr>
          <w:rFonts w:asciiTheme="minorHAnsi" w:hAnsiTheme="minorHAnsi" w:cstheme="minorHAnsi"/>
          <w:sz w:val="22"/>
          <w:szCs w:val="22"/>
        </w:rPr>
        <w:t xml:space="preserve">, υπάλληλος του </w:t>
      </w:r>
      <w:r w:rsidR="00563ED9" w:rsidRPr="009D019F">
        <w:rPr>
          <w:rFonts w:asciiTheme="minorHAnsi" w:hAnsiTheme="minorHAnsi" w:cstheme="minorHAnsi"/>
          <w:sz w:val="22"/>
          <w:szCs w:val="22"/>
        </w:rPr>
        <w:t>Δικηγορικού Συλλόγου Ιωαννίνων</w:t>
      </w:r>
      <w:r w:rsidRPr="009D019F">
        <w:rPr>
          <w:rFonts w:asciiTheme="minorHAnsi" w:hAnsiTheme="minorHAnsi" w:cstheme="minorHAnsi"/>
          <w:sz w:val="22"/>
          <w:szCs w:val="22"/>
        </w:rPr>
        <w:t xml:space="preserve">. </w:t>
      </w:r>
    </w:p>
    <w:p w14:paraId="4C664A4E" w14:textId="7C413538" w:rsidR="00754D0E" w:rsidRPr="009D019F" w:rsidRDefault="00754D0E" w:rsidP="009D019F">
      <w:pPr>
        <w:spacing w:after="120" w:line="276" w:lineRule="auto"/>
        <w:jc w:val="both"/>
        <w:rPr>
          <w:rFonts w:asciiTheme="minorHAnsi" w:hAnsiTheme="minorHAnsi" w:cstheme="minorHAnsi"/>
          <w:sz w:val="22"/>
          <w:szCs w:val="22"/>
        </w:rPr>
      </w:pPr>
      <w:r w:rsidRPr="009D019F">
        <w:rPr>
          <w:rFonts w:asciiTheme="minorHAnsi" w:hAnsiTheme="minorHAnsi" w:cstheme="minorHAnsi"/>
          <w:sz w:val="22"/>
          <w:szCs w:val="22"/>
        </w:rPr>
        <w:t xml:space="preserve">Αφού άρχισε η συνεδρίαση η Πρόεδρος έθεσε το θέμα του ελέγχου των δικαιολογητικών των </w:t>
      </w:r>
      <w:r w:rsidR="00563ED9" w:rsidRPr="009D019F">
        <w:rPr>
          <w:rFonts w:asciiTheme="minorHAnsi" w:hAnsiTheme="minorHAnsi" w:cstheme="minorHAnsi"/>
          <w:sz w:val="22"/>
          <w:szCs w:val="22"/>
        </w:rPr>
        <w:t xml:space="preserve">δεκατεσσάρων </w:t>
      </w:r>
      <w:r w:rsidRPr="009D019F">
        <w:rPr>
          <w:rFonts w:asciiTheme="minorHAnsi" w:hAnsiTheme="minorHAnsi" w:cstheme="minorHAnsi"/>
          <w:sz w:val="22"/>
          <w:szCs w:val="22"/>
        </w:rPr>
        <w:t>(1</w:t>
      </w:r>
      <w:r w:rsidR="00563ED9" w:rsidRPr="009D019F">
        <w:rPr>
          <w:rFonts w:asciiTheme="minorHAnsi" w:hAnsiTheme="minorHAnsi" w:cstheme="minorHAnsi"/>
          <w:sz w:val="22"/>
          <w:szCs w:val="22"/>
        </w:rPr>
        <w:t>4</w:t>
      </w:r>
      <w:r w:rsidRPr="009D019F">
        <w:rPr>
          <w:rFonts w:asciiTheme="minorHAnsi" w:hAnsiTheme="minorHAnsi" w:cstheme="minorHAnsi"/>
          <w:sz w:val="22"/>
          <w:szCs w:val="22"/>
        </w:rPr>
        <w:t xml:space="preserve">) υποψηφίων δικηγόρων, για το παραδεκτό ή μη των αιτήσεων. </w:t>
      </w:r>
    </w:p>
    <w:p w14:paraId="0B3D6656" w14:textId="77777777" w:rsidR="00754D0E" w:rsidRPr="009D019F" w:rsidRDefault="00754D0E" w:rsidP="009D019F">
      <w:pPr>
        <w:spacing w:after="120" w:line="276" w:lineRule="auto"/>
        <w:jc w:val="both"/>
        <w:rPr>
          <w:rFonts w:asciiTheme="minorHAnsi" w:hAnsiTheme="minorHAnsi" w:cstheme="minorHAnsi"/>
          <w:sz w:val="22"/>
          <w:szCs w:val="22"/>
        </w:rPr>
      </w:pPr>
      <w:r w:rsidRPr="009D019F">
        <w:rPr>
          <w:rFonts w:asciiTheme="minorHAnsi" w:hAnsiTheme="minorHAnsi" w:cstheme="minorHAnsi"/>
          <w:sz w:val="22"/>
          <w:szCs w:val="22"/>
        </w:rPr>
        <w:t>Ακολούθησε διαλογική συζήτηση μεταξύ των μελών της επιτροπής.</w:t>
      </w:r>
    </w:p>
    <w:p w14:paraId="4D8B961B" w14:textId="6CA38EC4" w:rsidR="00754D0E" w:rsidRPr="009D019F" w:rsidRDefault="00754D0E" w:rsidP="009D019F">
      <w:pPr>
        <w:spacing w:after="120" w:line="276" w:lineRule="auto"/>
        <w:jc w:val="both"/>
        <w:rPr>
          <w:rFonts w:asciiTheme="minorHAnsi" w:hAnsiTheme="minorHAnsi" w:cstheme="minorHAnsi"/>
          <w:sz w:val="22"/>
          <w:szCs w:val="22"/>
        </w:rPr>
      </w:pPr>
      <w:r w:rsidRPr="009D019F">
        <w:rPr>
          <w:rFonts w:asciiTheme="minorHAnsi" w:hAnsiTheme="minorHAnsi" w:cstheme="minorHAnsi"/>
          <w:sz w:val="22"/>
          <w:szCs w:val="22"/>
        </w:rPr>
        <w:t xml:space="preserve">Η Οργανωτική Επιτροπή, αφού έλαβε υπόψη της τα παραπάνω και άκουσε τα μέλη. </w:t>
      </w:r>
    </w:p>
    <w:p w14:paraId="4EBA10AA" w14:textId="77777777" w:rsidR="00754D0E" w:rsidRPr="009D019F" w:rsidRDefault="00754D0E" w:rsidP="009D019F">
      <w:pPr>
        <w:spacing w:after="120" w:line="276" w:lineRule="auto"/>
        <w:jc w:val="center"/>
        <w:rPr>
          <w:rFonts w:asciiTheme="minorHAnsi" w:hAnsiTheme="minorHAnsi" w:cstheme="minorHAnsi"/>
          <w:b/>
          <w:sz w:val="22"/>
          <w:szCs w:val="22"/>
        </w:rPr>
      </w:pPr>
      <w:r w:rsidRPr="009D019F">
        <w:rPr>
          <w:rFonts w:asciiTheme="minorHAnsi" w:hAnsiTheme="minorHAnsi" w:cstheme="minorHAnsi"/>
          <w:b/>
          <w:sz w:val="22"/>
          <w:szCs w:val="22"/>
        </w:rPr>
        <w:t>ΣΚΕΦΘΗΚΕ ΣΥΜΦΩΝΑ ΜΕ ΤΟ ΝΟΜΟ</w:t>
      </w:r>
    </w:p>
    <w:p w14:paraId="796F4BF4" w14:textId="50A35179" w:rsidR="00563ED9" w:rsidRPr="00563ED9" w:rsidRDefault="006B329C" w:rsidP="009D019F">
      <w:pPr>
        <w:pStyle w:val="-HTML"/>
        <w:spacing w:after="120" w:line="276" w:lineRule="auto"/>
        <w:jc w:val="both"/>
        <w:rPr>
          <w:rFonts w:asciiTheme="minorHAnsi" w:hAnsiTheme="minorHAnsi" w:cstheme="minorHAnsi"/>
          <w:color w:val="000000"/>
          <w:sz w:val="22"/>
          <w:szCs w:val="22"/>
        </w:rPr>
      </w:pPr>
      <w:r>
        <w:rPr>
          <w:rFonts w:asciiTheme="minorHAnsi" w:hAnsiTheme="minorHAnsi" w:cstheme="minorHAnsi"/>
          <w:sz w:val="22"/>
          <w:szCs w:val="22"/>
        </w:rPr>
        <w:t>Μ</w:t>
      </w:r>
      <w:r w:rsidR="00754D0E" w:rsidRPr="009D019F">
        <w:rPr>
          <w:rFonts w:asciiTheme="minorHAnsi" w:hAnsiTheme="minorHAnsi" w:cstheme="minorHAnsi"/>
          <w:sz w:val="22"/>
          <w:szCs w:val="22"/>
        </w:rPr>
        <w:t>ε το άρθρο 18 του ν.4194/2013 (Κώδικας Δικηγόρων)</w:t>
      </w:r>
      <w:r w:rsidR="00563ED9" w:rsidRPr="009D019F">
        <w:rPr>
          <w:rFonts w:asciiTheme="minorHAnsi" w:hAnsiTheme="minorHAnsi" w:cstheme="minorHAnsi"/>
          <w:sz w:val="22"/>
          <w:szCs w:val="22"/>
        </w:rPr>
        <w:t>, όπως τροποποιήθηκε και ισχύει «</w:t>
      </w:r>
      <w:r w:rsidR="00563ED9" w:rsidRPr="00563ED9">
        <w:rPr>
          <w:rFonts w:asciiTheme="minorHAnsi" w:hAnsiTheme="minorHAnsi" w:cstheme="minorHAnsi"/>
          <w:color w:val="000000"/>
          <w:sz w:val="22"/>
          <w:szCs w:val="22"/>
        </w:rPr>
        <w:t>1. Δικαίωμα συμμετοχής στον διαγωνισμό υποψήφιων δικηγόρων έχει ο ασκούμενος δικηγόρος που συμπλήρωσε τον νόμιμο χρόνο άσκησης. 2. Δεν έχουν δικαίωμα συμμετοχής στον διαγωνισμό όσοι κωλύονται να διορισθούν δικηγόροι ή συντρέχει στο πρόσωπό τους ασυμβίβαστη ιδιότητα.</w:t>
      </w:r>
      <w:r w:rsidR="00AD3AB7" w:rsidRPr="009D019F">
        <w:rPr>
          <w:rFonts w:asciiTheme="minorHAnsi" w:hAnsiTheme="minorHAnsi" w:cstheme="minorHAnsi"/>
          <w:color w:val="000000"/>
          <w:sz w:val="22"/>
          <w:szCs w:val="22"/>
        </w:rPr>
        <w:t xml:space="preserve"> </w:t>
      </w:r>
      <w:r w:rsidR="00563ED9" w:rsidRPr="00563ED9">
        <w:rPr>
          <w:rFonts w:asciiTheme="minorHAnsi" w:hAnsiTheme="minorHAnsi" w:cstheme="minorHAnsi"/>
          <w:color w:val="000000"/>
          <w:sz w:val="22"/>
          <w:szCs w:val="22"/>
        </w:rPr>
        <w:t>3. Κάθε</w:t>
      </w:r>
      <w:r w:rsidR="00AD3AB7" w:rsidRPr="009D019F">
        <w:rPr>
          <w:rFonts w:asciiTheme="minorHAnsi" w:hAnsiTheme="minorHAnsi" w:cstheme="minorHAnsi"/>
          <w:color w:val="000000"/>
          <w:sz w:val="22"/>
          <w:szCs w:val="22"/>
        </w:rPr>
        <w:t xml:space="preserve"> </w:t>
      </w:r>
      <w:r w:rsidR="00563ED9" w:rsidRPr="00563ED9">
        <w:rPr>
          <w:rFonts w:asciiTheme="minorHAnsi" w:hAnsiTheme="minorHAnsi" w:cstheme="minorHAnsi"/>
          <w:color w:val="000000"/>
          <w:sz w:val="22"/>
          <w:szCs w:val="22"/>
        </w:rPr>
        <w:t xml:space="preserve"> ασκούμενος δικηγόρος εξετάζεται στην έδρα της αρμόδιας εφετειακής επιτροπής.</w:t>
      </w:r>
      <w:r w:rsidR="00563ED9" w:rsidRPr="009D019F">
        <w:rPr>
          <w:rFonts w:asciiTheme="minorHAnsi" w:hAnsiTheme="minorHAnsi" w:cstheme="minorHAnsi"/>
          <w:color w:val="000000"/>
          <w:sz w:val="22"/>
          <w:szCs w:val="22"/>
        </w:rPr>
        <w:t xml:space="preserve"> </w:t>
      </w:r>
      <w:r w:rsidR="00563ED9" w:rsidRPr="00563ED9">
        <w:rPr>
          <w:rFonts w:asciiTheme="minorHAnsi" w:hAnsiTheme="minorHAnsi" w:cstheme="minorHAnsi"/>
          <w:color w:val="000000"/>
          <w:sz w:val="22"/>
          <w:szCs w:val="22"/>
        </w:rPr>
        <w:t xml:space="preserve">4. Ο ασκούμενος δικηγόρος υποχρεούται να συμμετάσχει στον επόμενο ή μεθεπόμενο </w:t>
      </w:r>
      <w:r w:rsidR="00563ED9" w:rsidRPr="009D019F">
        <w:rPr>
          <w:rFonts w:asciiTheme="minorHAnsi" w:hAnsiTheme="minorHAnsi" w:cstheme="minorHAnsi"/>
          <w:color w:val="000000"/>
          <w:sz w:val="22"/>
          <w:szCs w:val="22"/>
        </w:rPr>
        <w:t>δ</w:t>
      </w:r>
      <w:r w:rsidR="00563ED9" w:rsidRPr="00563ED9">
        <w:rPr>
          <w:rFonts w:asciiTheme="minorHAnsi" w:hAnsiTheme="minorHAnsi" w:cstheme="minorHAnsi"/>
          <w:color w:val="000000"/>
          <w:sz w:val="22"/>
          <w:szCs w:val="22"/>
        </w:rPr>
        <w:t xml:space="preserve">ιαγωνισμό υποψήφιων δικηγόρων, μετά τη συμπλήρωση του νόμιμου χρόνου άσκησης. Ο ασκούμενος δικηγόρος που δεν συμμετείχε στον παραπάνω διαγωνισμό, μπορεί με απόφαση του Πειθαρχικού Συμβουλίου του Δικηγορικού Συλλόγου στον οποίο υπάγεται, να γίνει δεκτός και σε μεταγενέστερο διαγωνισμό, εφόσον επικαλείται και αποδεικνύει την ύπαρξη σοβαρού λόγου που δικαιολογεί τη μη συμμετοχή του στον </w:t>
      </w:r>
      <w:r w:rsidR="00563ED9" w:rsidRPr="00563ED9">
        <w:rPr>
          <w:rFonts w:asciiTheme="minorHAnsi" w:hAnsiTheme="minorHAnsi" w:cstheme="minorHAnsi"/>
          <w:color w:val="000000"/>
          <w:sz w:val="22"/>
          <w:szCs w:val="22"/>
        </w:rPr>
        <w:lastRenderedPageBreak/>
        <w:t>προηγούμενο. 5. Για τη συμμετοχή του στον διαγωνισμό ο ασκούμενος δικηγόρος υποβάλλει αίτηση, σύμφωνα με την προκήρυξη του διαγωνισμού. Η αίτηση συνοδεύεται από απόδειξη καταβολής ποσού υπέρ της Ολομέλειας των Προέδρων των Δικηγορικών Συλλόγων Ελλάδος προς κάλυψη δαπανών διενέργειας του διαγωνισμού, το ύψος του οποίου καθορίζεται με απόφαση της Συντονιστικής Επιτροπής της.»</w:t>
      </w:r>
    </w:p>
    <w:p w14:paraId="605413C8" w14:textId="1109C243" w:rsidR="00563ED9" w:rsidRPr="009D019F" w:rsidRDefault="00754D0E" w:rsidP="009D019F">
      <w:pPr>
        <w:pStyle w:val="-HTML"/>
        <w:spacing w:after="120" w:line="276" w:lineRule="auto"/>
        <w:jc w:val="both"/>
        <w:rPr>
          <w:rFonts w:asciiTheme="minorHAnsi" w:hAnsiTheme="minorHAnsi" w:cstheme="minorHAnsi"/>
          <w:color w:val="000000"/>
          <w:sz w:val="22"/>
          <w:szCs w:val="22"/>
        </w:rPr>
      </w:pPr>
      <w:r w:rsidRPr="009D019F">
        <w:rPr>
          <w:rFonts w:asciiTheme="minorHAnsi" w:hAnsiTheme="minorHAnsi" w:cstheme="minorHAnsi"/>
          <w:sz w:val="22"/>
          <w:szCs w:val="22"/>
        </w:rPr>
        <w:t>Κατά δε το άρθρο 19 «</w:t>
      </w:r>
      <w:r w:rsidR="00563ED9" w:rsidRPr="009D019F">
        <w:rPr>
          <w:rFonts w:asciiTheme="minorHAnsi" w:hAnsiTheme="minorHAnsi" w:cstheme="minorHAnsi"/>
          <w:color w:val="000000"/>
          <w:sz w:val="22"/>
          <w:szCs w:val="22"/>
        </w:rPr>
        <w:t xml:space="preserve">1. Ο διαγωνισμός των υποψήφιων δικηγόρων είναι πανελλήνιος και διεξάγεται ταυτόχρονα σε όλες τις έδρες των εφετειακών επιτροπών. Την κεντρική ευθύνη και εποπτεία για τη διεξαγωγή του διαγωνισμού έχει η Ολομέλεια των Προέδρων των Δικηγορικών Συλλόγων Ελλάδας. </w:t>
      </w:r>
      <w:r w:rsidR="00563ED9" w:rsidRPr="00563ED9">
        <w:rPr>
          <w:rFonts w:asciiTheme="minorHAnsi" w:hAnsiTheme="minorHAnsi" w:cstheme="minorHAnsi"/>
          <w:color w:val="000000"/>
          <w:sz w:val="22"/>
          <w:szCs w:val="22"/>
        </w:rPr>
        <w:t xml:space="preserve"> 2. Ο διαγωνισμός διενεργείται δύο (2) φορές τον χρόνο, τους μήνες Απρίλιο και Οκτώβριο. Ο διαγωνισμός προκηρύσσεται με απόφαση της Συντονιστικής Επιτροπής της Ολομέλειας των Προέδρων των Δικηγορικών Συλλόγων της Ελλάδας, που δημοσιεύεται στην Εφημερίδα της Κυβερνήσεως και κοινοποιείται στους Δικηγορικούς Συλλόγους της Ελλάδας, σαράντα (40) τουλάχιστον ημέρες πριν από την ημερομηνία διεξαγωγής του. 3. Η εξέταση είναι γραπτή και κατά τη διάρκειά της επιτρέπεται η χρήση κειμένων νομοθετημάτων, χωρίς σχολιασμό ή σημειώσεις. Στους υποψήφιους δίδονται πρακτικά θέματα με περισσότερα ερωτήματα στους κλάδους: α) Αστικού Δικαίου και Πολιτικής Δικονομίας,</w:t>
      </w:r>
      <w:r w:rsidR="00563ED9" w:rsidRPr="009D019F">
        <w:rPr>
          <w:rFonts w:asciiTheme="minorHAnsi" w:hAnsiTheme="minorHAnsi" w:cstheme="minorHAnsi"/>
          <w:color w:val="000000"/>
          <w:sz w:val="22"/>
          <w:szCs w:val="22"/>
        </w:rPr>
        <w:t xml:space="preserve"> </w:t>
      </w:r>
      <w:r w:rsidR="00563ED9" w:rsidRPr="00563ED9">
        <w:rPr>
          <w:rFonts w:asciiTheme="minorHAnsi" w:hAnsiTheme="minorHAnsi" w:cstheme="minorHAnsi"/>
          <w:color w:val="000000"/>
          <w:sz w:val="22"/>
          <w:szCs w:val="22"/>
        </w:rPr>
        <w:t xml:space="preserve"> β) Ποινικού Δικαίου και Ποινικής Δικονομίας,</w:t>
      </w:r>
      <w:r w:rsidR="00563ED9" w:rsidRPr="009D019F">
        <w:rPr>
          <w:rFonts w:asciiTheme="minorHAnsi" w:hAnsiTheme="minorHAnsi" w:cstheme="minorHAnsi"/>
          <w:color w:val="000000"/>
          <w:sz w:val="22"/>
          <w:szCs w:val="22"/>
        </w:rPr>
        <w:t xml:space="preserve"> </w:t>
      </w:r>
      <w:r w:rsidR="00563ED9" w:rsidRPr="00563ED9">
        <w:rPr>
          <w:rFonts w:asciiTheme="minorHAnsi" w:hAnsiTheme="minorHAnsi" w:cstheme="minorHAnsi"/>
          <w:color w:val="000000"/>
          <w:sz w:val="22"/>
          <w:szCs w:val="22"/>
        </w:rPr>
        <w:t>γ) Εμπορικού Δικαίου,</w:t>
      </w:r>
      <w:r w:rsidR="00AD3AB7" w:rsidRPr="009D019F">
        <w:rPr>
          <w:rFonts w:asciiTheme="minorHAnsi" w:hAnsiTheme="minorHAnsi" w:cstheme="minorHAnsi"/>
          <w:color w:val="000000"/>
          <w:sz w:val="22"/>
          <w:szCs w:val="22"/>
        </w:rPr>
        <w:t xml:space="preserve"> </w:t>
      </w:r>
      <w:r w:rsidR="00563ED9" w:rsidRPr="00563ED9">
        <w:rPr>
          <w:rFonts w:asciiTheme="minorHAnsi" w:hAnsiTheme="minorHAnsi" w:cstheme="minorHAnsi"/>
          <w:color w:val="000000"/>
          <w:sz w:val="22"/>
          <w:szCs w:val="22"/>
        </w:rPr>
        <w:t>δ) Δημοσίου Δικαίου, Διοικητικής Διαδικασίας και Διοικητικής Δικονομίας και</w:t>
      </w:r>
      <w:r w:rsidR="00563ED9" w:rsidRPr="009D019F">
        <w:rPr>
          <w:rFonts w:asciiTheme="minorHAnsi" w:hAnsiTheme="minorHAnsi" w:cstheme="minorHAnsi"/>
          <w:color w:val="000000"/>
          <w:sz w:val="22"/>
          <w:szCs w:val="22"/>
        </w:rPr>
        <w:t xml:space="preserve"> </w:t>
      </w:r>
      <w:r w:rsidR="00563ED9" w:rsidRPr="00563ED9">
        <w:rPr>
          <w:rFonts w:asciiTheme="minorHAnsi" w:hAnsiTheme="minorHAnsi" w:cstheme="minorHAnsi"/>
          <w:color w:val="000000"/>
          <w:sz w:val="22"/>
          <w:szCs w:val="22"/>
        </w:rPr>
        <w:t xml:space="preserve">ε) Κώδικα Δικηγόρων και Κώδικα Δεοντολογίας. 4. Κατά τη διενέργεια του διαγωνισμού λαμβάνεται ιδιαίτερη πρόνοια για την αντικειμενικότητα και το αδιάβλητο των εξετάσεων και των αποτελεσμάτων. Δίδεται ξεχωριστή προσοχή στην αποτελεσματική κάλυψη των στοιχείων ταυτότητας των </w:t>
      </w:r>
      <w:r w:rsidR="00AD3AB7" w:rsidRPr="009D019F">
        <w:rPr>
          <w:rFonts w:asciiTheme="minorHAnsi" w:hAnsiTheme="minorHAnsi" w:cstheme="minorHAnsi"/>
          <w:color w:val="000000"/>
          <w:sz w:val="22"/>
          <w:szCs w:val="22"/>
        </w:rPr>
        <w:t>εξεταζόμενων</w:t>
      </w:r>
      <w:r w:rsidR="00563ED9" w:rsidRPr="00563ED9">
        <w:rPr>
          <w:rFonts w:asciiTheme="minorHAnsi" w:hAnsiTheme="minorHAnsi" w:cstheme="minorHAnsi"/>
          <w:color w:val="000000"/>
          <w:sz w:val="22"/>
          <w:szCs w:val="22"/>
        </w:rPr>
        <w:t>, ώστε αυτά να μην είναι γνωστά κατά τη βαθμολόγηση. 5. Με απόφαση της Συντονιστικής Επιτροπής της Ολομέλειας των Προέδρων των Δικηγορικών Συλλόγων της Ελλάδας ρυθμίζονται τα ειδικότερα θέματα που αφορούν στην προκήρυξη του διαγωνισμού, τα δικαιολογητικά που απαιτούνται για τη συμμετοχή σε αυτόν, τον τρόπο ελέγχου των προϋποθέσεων συμμετοχής, τη λειτουργία της Κεντρικής Επιτροπής Εξετάσεων, των Οργανωτικών Επιτροπών και των Ομάδων Βαθμολόγησης, που προβλέπονται στις παρ. 1, 2 και 4 του άρθρου 20, αντίστοιχα, την τήρηση της ευταξίας κατά την εξέταση, τη βαθμολόγηση των γραπτών δοκιμίων, τη σύνταξη των πινάκων επιτυχόντων και αποτυχόντων και καθορίζονται, εν γένει, οι αναγκαίες διαδικασίες και εγγυήσεις με σκοπό την ομαλή και αδιάβλητη διεξαγωγή του διαγωνισμού.»</w:t>
      </w:r>
    </w:p>
    <w:p w14:paraId="49936D0D" w14:textId="54487BBA" w:rsidR="00AD3AB7" w:rsidRPr="00AD3AB7" w:rsidRDefault="00754D0E" w:rsidP="009D019F">
      <w:pPr>
        <w:pStyle w:val="-HTML"/>
        <w:spacing w:after="120" w:line="276" w:lineRule="auto"/>
        <w:jc w:val="both"/>
        <w:rPr>
          <w:rFonts w:asciiTheme="minorHAnsi" w:hAnsiTheme="minorHAnsi" w:cs="Courier New"/>
          <w:color w:val="000000"/>
          <w:sz w:val="22"/>
          <w:szCs w:val="22"/>
        </w:rPr>
      </w:pPr>
      <w:r w:rsidRPr="009D019F">
        <w:rPr>
          <w:rFonts w:asciiTheme="minorHAnsi" w:hAnsiTheme="minorHAnsi" w:cs="Arial"/>
          <w:sz w:val="22"/>
          <w:szCs w:val="22"/>
        </w:rPr>
        <w:t xml:space="preserve">Ενώ κατά το άρθρο 20  « </w:t>
      </w:r>
      <w:r w:rsidR="00AD3AB7" w:rsidRPr="009D019F">
        <w:rPr>
          <w:rFonts w:asciiTheme="minorHAnsi" w:hAnsiTheme="minorHAnsi" w:cs="Arial"/>
          <w:sz w:val="22"/>
          <w:szCs w:val="22"/>
        </w:rPr>
        <w:t>1</w:t>
      </w:r>
      <w:r w:rsidR="00AD3AB7" w:rsidRPr="00AD3AB7">
        <w:rPr>
          <w:rFonts w:asciiTheme="minorHAnsi" w:hAnsiTheme="minorHAnsi" w:cs="Courier New"/>
          <w:color w:val="000000"/>
          <w:sz w:val="22"/>
          <w:szCs w:val="22"/>
        </w:rPr>
        <w:t xml:space="preserve">. Για τη διεξαγωγή του διαγωνισμού κάθε περιόδου συγκροτούνται οι ακόλουθες επιτροπές: α) Κεντρική Επιτροπή Εξετάσεων με έδρα την Αθήνα. Η επιτροπή της παρούσας αποτελείται από έναν Αρεοπαγίτη ως Πρόεδρο, ο οποίος ορίζεται με τον αναπληρωτή του από τον Πρόεδρο του Αρείου Πάγου, έναν Αντιεισαγγελέα του Αρείου Πάγου, ο οποίος ορίζεται με τον αναπληρωτή του από τον Εισαγγελέα του Αρείου Πάγου, έναν Πάρεδρο του Συμβουλίου της Επικρατείας, ο οποίος ορίζεται μαζί με τον νόμιμο αναπληρωτή του από τον Πρόεδρο του Συμβουλίου της Επικρατείας, και τρία (3) μέλη της Ολομέλειας των Προέδρων των Δικηγορικών Συλλόγων της Ελλάδας, που ορίζονται από τη Συντονιστική Επιτροπή της Ολομέλειας. Έκαστος εκ των Προέδρων μπορεί να ορίσει ως αναπληρωτή του δικηγόρο παρ` </w:t>
      </w:r>
      <w:proofErr w:type="spellStart"/>
      <w:r w:rsidR="00AD3AB7" w:rsidRPr="00AD3AB7">
        <w:rPr>
          <w:rFonts w:asciiTheme="minorHAnsi" w:hAnsiTheme="minorHAnsi" w:cs="Courier New"/>
          <w:color w:val="000000"/>
          <w:sz w:val="22"/>
          <w:szCs w:val="22"/>
        </w:rPr>
        <w:t>Αρείω</w:t>
      </w:r>
      <w:proofErr w:type="spellEnd"/>
      <w:r w:rsidR="00AD3AB7" w:rsidRPr="00AD3AB7">
        <w:rPr>
          <w:rFonts w:asciiTheme="minorHAnsi" w:hAnsiTheme="minorHAnsi" w:cs="Courier New"/>
          <w:color w:val="000000"/>
          <w:sz w:val="22"/>
          <w:szCs w:val="22"/>
        </w:rPr>
        <w:t xml:space="preserve"> </w:t>
      </w:r>
      <w:proofErr w:type="spellStart"/>
      <w:r w:rsidR="00AD3AB7" w:rsidRPr="00AD3AB7">
        <w:rPr>
          <w:rFonts w:asciiTheme="minorHAnsi" w:hAnsiTheme="minorHAnsi" w:cs="Courier New"/>
          <w:color w:val="000000"/>
          <w:sz w:val="22"/>
          <w:szCs w:val="22"/>
        </w:rPr>
        <w:t>Πάγω</w:t>
      </w:r>
      <w:proofErr w:type="spellEnd"/>
      <w:r w:rsidR="00AD3AB7" w:rsidRPr="00AD3AB7">
        <w:rPr>
          <w:rFonts w:asciiTheme="minorHAnsi" w:hAnsiTheme="minorHAnsi" w:cs="Courier New"/>
          <w:color w:val="000000"/>
          <w:sz w:val="22"/>
          <w:szCs w:val="22"/>
        </w:rPr>
        <w:t xml:space="preserve">, με δεκαπενταετή τουλάχιστον άσκηση της δικηγορίας, μέλος του </w:t>
      </w:r>
      <w:r w:rsidR="00AD3AB7" w:rsidRPr="00AD3AB7">
        <w:rPr>
          <w:rFonts w:asciiTheme="minorHAnsi" w:hAnsiTheme="minorHAnsi" w:cs="Courier New"/>
          <w:color w:val="000000"/>
          <w:sz w:val="22"/>
          <w:szCs w:val="22"/>
        </w:rPr>
        <w:lastRenderedPageBreak/>
        <w:t>Δικηγορικού του Συλλόγου. Η Κεντρική Επιτροπή Εξετάσεων έχει την ευθύνη της επιλογής των θεμάτων στα εξεταζόμενα μαθήματα και της ασφαλούς μετάδοσής τους προς τα εξεταστικά κέντρα, κατά τρόπο που εξασφαλίζει το αδιάβλητο του διαγωνισμού.</w:t>
      </w:r>
      <w:r w:rsidR="00AD3AB7" w:rsidRPr="009D019F">
        <w:rPr>
          <w:rFonts w:asciiTheme="minorHAnsi" w:hAnsiTheme="minorHAnsi" w:cs="Courier New"/>
          <w:color w:val="000000"/>
          <w:sz w:val="22"/>
          <w:szCs w:val="22"/>
        </w:rPr>
        <w:t xml:space="preserve"> </w:t>
      </w:r>
      <w:r w:rsidR="00AD3AB7" w:rsidRPr="00AD3AB7">
        <w:rPr>
          <w:rFonts w:asciiTheme="minorHAnsi" w:hAnsiTheme="minorHAnsi" w:cs="Courier New"/>
          <w:color w:val="000000"/>
          <w:sz w:val="22"/>
          <w:szCs w:val="22"/>
        </w:rPr>
        <w:t>β) Οργανωτικές Επιτροπές σε κάθε έδρα Εφετείων πολιτικών και ποινικών δικαστηρίων, οι οποίες είναι τριμελείς και αποτελούνται από μέλη των Διοικητικών Συμβουλίων των Δικηγορικών Συλλόγων, που υπάγονται στο οικείο Εφετείο. Οι Οργανωτικές Επιτροπές ελέγχουν τα δικαιολογητικά έγγραφα του υποψήφιου, αποκλείουν από τον διαγωνισμό τον υποψήφιο που δεν πληροί τις προϋποθέσεις, ορίζουν επαρκή αριθμό επιτηρητών, οι οποίοι μπορεί να είναι δικηγόροι ή υπάλληλοι του Υπουργείου Δικαιοσύνης ή των οικείων Δικηγορικών Συλλόγων, και έχουν γενικά την ευθύνη διεξαγωγής του διαγωνισμού στο οικείο Εφετείο. Με απόφαση του Διοικητικού Συμβουλίου του Δικηγορικού Συλλόγου της έδρας του Εφετείου ορίζονται οι Οργανωτικές Επιτροπές της παρούσας, με τους αναπληρωτές τους.</w:t>
      </w:r>
      <w:r w:rsidR="00AD3AB7" w:rsidRPr="009D019F">
        <w:rPr>
          <w:rFonts w:asciiTheme="minorHAnsi" w:hAnsiTheme="minorHAnsi" w:cs="Courier New"/>
          <w:color w:val="000000"/>
          <w:sz w:val="22"/>
          <w:szCs w:val="22"/>
        </w:rPr>
        <w:t xml:space="preserve"> </w:t>
      </w:r>
      <w:r w:rsidR="00AD3AB7" w:rsidRPr="00AD3AB7">
        <w:rPr>
          <w:rFonts w:asciiTheme="minorHAnsi" w:hAnsiTheme="minorHAnsi" w:cs="Courier New"/>
          <w:color w:val="000000"/>
          <w:sz w:val="22"/>
          <w:szCs w:val="22"/>
        </w:rPr>
        <w:t xml:space="preserve">γ) Οργανωτικές Επιτροπές που αντιστοιχούν σε συγκεκριμένα εξεταστικά κέντρα, τα οποία μπορεί να ορίζονται με απόφαση της Κεντρικής Επιτροπής σε αριθμό μικρότερο από αυτόν των υφιστάμενων Εφετείων, σύμφωνα με την περ. β`, ανάλογα με τις ανάγκες που προκύπτουν από τον αριθμό των υποψηφίων. δ) Ομάδες Βαθμολόγησης στην Αθήνα και Θεσσαλονίκη, ανάλογα με τον αριθμό των υποψηφίων, οι οποίες αποτελούνται από έναν εφέτη Πολιτικών Δικαστηρίων ή έναν εφέτη Διοικητικών δικαστηρίων ή έναν Αντεισαγγελέα εφετών, για τη βαθμολόγηση των πρακτικών θεμάτων στους αντίστοιχους κλάδους δικαίου, και δύο (2) δικηγόρους παρ` </w:t>
      </w:r>
      <w:proofErr w:type="spellStart"/>
      <w:r w:rsidR="00AD3AB7" w:rsidRPr="00AD3AB7">
        <w:rPr>
          <w:rFonts w:asciiTheme="minorHAnsi" w:hAnsiTheme="minorHAnsi" w:cs="Courier New"/>
          <w:color w:val="000000"/>
          <w:sz w:val="22"/>
          <w:szCs w:val="22"/>
        </w:rPr>
        <w:t>Αρείω</w:t>
      </w:r>
      <w:proofErr w:type="spellEnd"/>
      <w:r w:rsidR="00AD3AB7" w:rsidRPr="00AD3AB7">
        <w:rPr>
          <w:rFonts w:asciiTheme="minorHAnsi" w:hAnsiTheme="minorHAnsi" w:cs="Courier New"/>
          <w:color w:val="000000"/>
          <w:sz w:val="22"/>
          <w:szCs w:val="22"/>
        </w:rPr>
        <w:t xml:space="preserve"> </w:t>
      </w:r>
      <w:proofErr w:type="spellStart"/>
      <w:r w:rsidR="00AD3AB7" w:rsidRPr="00AD3AB7">
        <w:rPr>
          <w:rFonts w:asciiTheme="minorHAnsi" w:hAnsiTheme="minorHAnsi" w:cs="Courier New"/>
          <w:color w:val="000000"/>
          <w:sz w:val="22"/>
          <w:szCs w:val="22"/>
        </w:rPr>
        <w:t>Πάγω</w:t>
      </w:r>
      <w:proofErr w:type="spellEnd"/>
      <w:r w:rsidR="00AD3AB7" w:rsidRPr="00AD3AB7">
        <w:rPr>
          <w:rFonts w:asciiTheme="minorHAnsi" w:hAnsiTheme="minorHAnsi" w:cs="Courier New"/>
          <w:color w:val="000000"/>
          <w:sz w:val="22"/>
          <w:szCs w:val="22"/>
        </w:rPr>
        <w:t>, με δεκαπενταετή τουλάχιστον άσκηση της δικηγορίας, που ορίζονται με απόφαση της Συντονιστικής Επιτροπής. Με απόφαση του Προϊσταμένου του Τριμελούς Συμβουλίου Διεύθυνσης του οικείου Δικαστηρίου ή του Διευθύνοντος την οικεία Εισαγγελία αντίστοιχα ορίζονται οι ομάδες βαθμολόγησης της παρούσας. Οι βαθμολογητές δεν πρέπει να έχουν την ιδιότητα αιρετού εκπροσώπου δικηγορικού συλ</w:t>
      </w:r>
      <w:r w:rsidR="00AD3AB7" w:rsidRPr="009D019F">
        <w:rPr>
          <w:rFonts w:asciiTheme="minorHAnsi" w:hAnsiTheme="minorHAnsi" w:cs="Courier New"/>
          <w:color w:val="000000"/>
          <w:sz w:val="22"/>
          <w:szCs w:val="22"/>
        </w:rPr>
        <w:t>λ</w:t>
      </w:r>
      <w:r w:rsidR="00AD3AB7" w:rsidRPr="00AD3AB7">
        <w:rPr>
          <w:rFonts w:asciiTheme="minorHAnsi" w:hAnsiTheme="minorHAnsi" w:cs="Courier New"/>
          <w:color w:val="000000"/>
          <w:sz w:val="22"/>
          <w:szCs w:val="22"/>
        </w:rPr>
        <w:t xml:space="preserve">όγου. Οι Ομάδες Βαθμολόγησης έχουν την ευθύνη της βαθμολόγησης των γραπτών δοκιμίων των υποψηφίων και ο αριθμός τους καθορίζεται με την προκήρυξη του διαγωνισμού. Με όμοια απόφαση καθορίζεται ο τόπος βαθμολόγησης των γραπτών των υποψηφίων </w:t>
      </w:r>
      <w:r w:rsidR="00AD3AB7" w:rsidRPr="009D019F">
        <w:rPr>
          <w:rFonts w:asciiTheme="minorHAnsi" w:hAnsiTheme="minorHAnsi" w:cs="Courier New"/>
          <w:color w:val="000000"/>
          <w:sz w:val="22"/>
          <w:szCs w:val="22"/>
        </w:rPr>
        <w:t>εκά</w:t>
      </w:r>
      <w:r w:rsidR="00AD3AB7" w:rsidRPr="00AD3AB7">
        <w:rPr>
          <w:rFonts w:asciiTheme="minorHAnsi" w:hAnsiTheme="minorHAnsi" w:cs="Courier New"/>
          <w:color w:val="000000"/>
          <w:sz w:val="22"/>
          <w:szCs w:val="22"/>
        </w:rPr>
        <w:t>στου Εφετείου και μπορεί να ορίζονται Ομάδες Βαθμολόγησης και σε άλλες πόλεις, όπου εδρεύει Εφετείο πολιτικών και ποινικών δικαστηρίων.</w:t>
      </w:r>
      <w:r w:rsidR="00AD3AB7" w:rsidRPr="009D019F">
        <w:rPr>
          <w:rFonts w:asciiTheme="minorHAnsi" w:hAnsiTheme="minorHAnsi" w:cs="Courier New"/>
          <w:color w:val="000000"/>
          <w:sz w:val="22"/>
          <w:szCs w:val="22"/>
        </w:rPr>
        <w:t xml:space="preserve"> </w:t>
      </w:r>
      <w:r w:rsidR="00AD3AB7" w:rsidRPr="00AD3AB7">
        <w:rPr>
          <w:rFonts w:asciiTheme="minorHAnsi" w:hAnsiTheme="minorHAnsi" w:cs="Courier New"/>
          <w:color w:val="000000"/>
          <w:sz w:val="22"/>
          <w:szCs w:val="22"/>
        </w:rPr>
        <w:t>2. Με κοινή απόφαση των Υπουργών Οικονομικών και Δικαιοσύνης καθορίζεται η αποζημίωση των μελών της Κεντρικής Επιτροπής Εξετάσεων, των Οργανωτικών Επιτροπών των Εφετείων και των Ομάδων Βαθμολόγησης.».</w:t>
      </w:r>
    </w:p>
    <w:p w14:paraId="1D10DF01" w14:textId="77777777" w:rsidR="00AD3AB7" w:rsidRPr="00AD3AB7" w:rsidRDefault="00AD3AB7" w:rsidP="009D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000000"/>
          <w:sz w:val="22"/>
          <w:szCs w:val="22"/>
        </w:rPr>
      </w:pPr>
      <w:r w:rsidRPr="009D019F">
        <w:rPr>
          <w:rFonts w:asciiTheme="minorHAnsi" w:hAnsiTheme="minorHAnsi" w:cstheme="minorHAnsi"/>
          <w:color w:val="000000"/>
          <w:sz w:val="22"/>
          <w:szCs w:val="22"/>
        </w:rPr>
        <w:t xml:space="preserve">Σύμφωνα με τη διάταξη του </w:t>
      </w:r>
      <w:r w:rsidRPr="00AD3AB7">
        <w:rPr>
          <w:rFonts w:asciiTheme="minorHAnsi" w:hAnsiTheme="minorHAnsi" w:cstheme="minorHAnsi"/>
          <w:color w:val="000000"/>
          <w:sz w:val="22"/>
          <w:szCs w:val="22"/>
        </w:rPr>
        <w:t>Άρθρο</w:t>
      </w:r>
      <w:r w:rsidRPr="009D019F">
        <w:rPr>
          <w:rFonts w:asciiTheme="minorHAnsi" w:hAnsiTheme="minorHAnsi" w:cstheme="minorHAnsi"/>
          <w:color w:val="000000"/>
          <w:sz w:val="22"/>
          <w:szCs w:val="22"/>
        </w:rPr>
        <w:t>υ</w:t>
      </w:r>
      <w:r w:rsidRPr="00AD3AB7">
        <w:rPr>
          <w:rFonts w:asciiTheme="minorHAnsi" w:hAnsiTheme="minorHAnsi" w:cstheme="minorHAnsi"/>
          <w:color w:val="000000"/>
          <w:sz w:val="22"/>
          <w:szCs w:val="22"/>
        </w:rPr>
        <w:t xml:space="preserve"> 235</w:t>
      </w:r>
      <w:r w:rsidRPr="009D019F">
        <w:rPr>
          <w:rFonts w:asciiTheme="minorHAnsi" w:hAnsiTheme="minorHAnsi" w:cstheme="minorHAnsi"/>
          <w:color w:val="000000"/>
          <w:sz w:val="22"/>
          <w:szCs w:val="22"/>
        </w:rPr>
        <w:t xml:space="preserve"> του Ν. 4798/2021 «</w:t>
      </w:r>
      <w:r w:rsidRPr="00AD3AB7">
        <w:rPr>
          <w:rFonts w:asciiTheme="minorHAnsi" w:hAnsiTheme="minorHAnsi" w:cstheme="minorHAnsi"/>
          <w:color w:val="000000"/>
          <w:sz w:val="22"/>
          <w:szCs w:val="22"/>
        </w:rPr>
        <w:t>Ο διαγωνισμός υποψήφιων δικηγόρων Α` και Β` εξεταστικής περιόδου 2021 δύναται, κατ` εξαίρεση, να διενεργηθεί είτε προφορικά είτε γραπτά, υπό την προϋπόθεση ότι τηρούνται τα ισχύοντα υγειονομικά μέτρα και περιορισμοί. Ο ως άνω διαγωνισμός δύναται να διενεργηθεί και εξ αποστάσεως μέσω ψηφιακής πλατφόρμας ή άλλης διαδικτυακής εφαρμογής, υπό την προϋπόθεση ότι διασφαλίζονται η ταυτοποίηση / πιστοποίηση των υποψηφίων και η δυνατότητα επιτήρησής τους.</w:t>
      </w:r>
      <w:r w:rsidRPr="009D019F">
        <w:rPr>
          <w:rFonts w:asciiTheme="minorHAnsi" w:hAnsiTheme="minorHAnsi" w:cstheme="minorHAnsi"/>
          <w:color w:val="000000"/>
          <w:sz w:val="22"/>
          <w:szCs w:val="22"/>
        </w:rPr>
        <w:t xml:space="preserve"> </w:t>
      </w:r>
      <w:r w:rsidRPr="00AD3AB7">
        <w:rPr>
          <w:rFonts w:asciiTheme="minorHAnsi" w:hAnsiTheme="minorHAnsi" w:cstheme="minorHAnsi"/>
          <w:color w:val="000000"/>
          <w:sz w:val="22"/>
          <w:szCs w:val="22"/>
        </w:rPr>
        <w:t xml:space="preserve">Με απόφαση της Συντονιστικής Επιτροπής της Ολομέλειας των Προέδρων των Δικηγορικών Συλλόγων της Ελλάδας, καθορίζονται ο ακριβής χρόνος διενέργειας του διαγωνισμού και κάθε άλλη αναγκαία λεπτομέρεια, τεχνικού ή διαδικαστικού χαρακτήρα, για τη διενέργεια του διαγωνισμού, κατά παρέκκλιση των άρθρων 18 </w:t>
      </w:r>
      <w:proofErr w:type="spellStart"/>
      <w:r w:rsidRPr="00AD3AB7">
        <w:rPr>
          <w:rFonts w:asciiTheme="minorHAnsi" w:hAnsiTheme="minorHAnsi" w:cstheme="minorHAnsi"/>
          <w:color w:val="000000"/>
          <w:sz w:val="22"/>
          <w:szCs w:val="22"/>
        </w:rPr>
        <w:t>επ</w:t>
      </w:r>
      <w:proofErr w:type="spellEnd"/>
      <w:r w:rsidRPr="00AD3AB7">
        <w:rPr>
          <w:rFonts w:asciiTheme="minorHAnsi" w:hAnsiTheme="minorHAnsi" w:cstheme="minorHAnsi"/>
          <w:color w:val="000000"/>
          <w:sz w:val="22"/>
          <w:szCs w:val="22"/>
        </w:rPr>
        <w:t>. του Κώδικα Δικηγόρων</w:t>
      </w:r>
      <w:r w:rsidRPr="009D019F">
        <w:rPr>
          <w:rFonts w:asciiTheme="minorHAnsi" w:hAnsiTheme="minorHAnsi" w:cstheme="minorHAnsi"/>
          <w:color w:val="000000"/>
          <w:sz w:val="22"/>
          <w:szCs w:val="22"/>
        </w:rPr>
        <w:t>».</w:t>
      </w:r>
    </w:p>
    <w:p w14:paraId="235AB359" w14:textId="77777777" w:rsidR="00AD3AB7" w:rsidRPr="009D019F" w:rsidRDefault="00AD3AB7" w:rsidP="009D019F">
      <w:pPr>
        <w:spacing w:after="120" w:line="276" w:lineRule="auto"/>
        <w:jc w:val="both"/>
        <w:rPr>
          <w:rFonts w:asciiTheme="minorHAnsi" w:hAnsiTheme="minorHAnsi" w:cs="Arial"/>
          <w:sz w:val="22"/>
          <w:szCs w:val="22"/>
        </w:rPr>
      </w:pPr>
      <w:r w:rsidRPr="009D019F">
        <w:rPr>
          <w:rFonts w:asciiTheme="minorHAnsi" w:hAnsiTheme="minorHAnsi" w:cs="Arial"/>
          <w:sz w:val="22"/>
          <w:szCs w:val="22"/>
        </w:rPr>
        <w:lastRenderedPageBreak/>
        <w:t xml:space="preserve">Η </w:t>
      </w:r>
      <w:r w:rsidR="00754D0E" w:rsidRPr="009D019F">
        <w:rPr>
          <w:rFonts w:asciiTheme="minorHAnsi" w:hAnsiTheme="minorHAnsi" w:cs="Arial"/>
          <w:sz w:val="22"/>
          <w:szCs w:val="22"/>
        </w:rPr>
        <w:t>Οργανωτικ</w:t>
      </w:r>
      <w:r w:rsidRPr="009D019F">
        <w:rPr>
          <w:rFonts w:asciiTheme="minorHAnsi" w:hAnsiTheme="minorHAnsi" w:cs="Arial"/>
          <w:sz w:val="22"/>
          <w:szCs w:val="22"/>
        </w:rPr>
        <w:t>ή</w:t>
      </w:r>
      <w:r w:rsidR="00754D0E" w:rsidRPr="009D019F">
        <w:rPr>
          <w:rFonts w:asciiTheme="minorHAnsi" w:hAnsiTheme="minorHAnsi" w:cs="Arial"/>
          <w:sz w:val="22"/>
          <w:szCs w:val="22"/>
        </w:rPr>
        <w:t xml:space="preserve"> Επιτροπ</w:t>
      </w:r>
      <w:r w:rsidRPr="009D019F">
        <w:rPr>
          <w:rFonts w:asciiTheme="minorHAnsi" w:hAnsiTheme="minorHAnsi" w:cs="Arial"/>
          <w:sz w:val="22"/>
          <w:szCs w:val="22"/>
        </w:rPr>
        <w:t>ή</w:t>
      </w:r>
      <w:r w:rsidR="00754D0E" w:rsidRPr="009D019F">
        <w:rPr>
          <w:rFonts w:asciiTheme="minorHAnsi" w:hAnsiTheme="minorHAnsi" w:cs="Arial"/>
          <w:sz w:val="22"/>
          <w:szCs w:val="22"/>
        </w:rPr>
        <w:t xml:space="preserve"> ανά Εφετείο έχ</w:t>
      </w:r>
      <w:r w:rsidRPr="009D019F">
        <w:rPr>
          <w:rFonts w:asciiTheme="minorHAnsi" w:hAnsiTheme="minorHAnsi" w:cs="Arial"/>
          <w:sz w:val="22"/>
          <w:szCs w:val="22"/>
        </w:rPr>
        <w:t>ει</w:t>
      </w:r>
      <w:r w:rsidR="00754D0E" w:rsidRPr="009D019F">
        <w:rPr>
          <w:rFonts w:asciiTheme="minorHAnsi" w:hAnsiTheme="minorHAnsi" w:cs="Arial"/>
          <w:sz w:val="22"/>
          <w:szCs w:val="22"/>
        </w:rPr>
        <w:t xml:space="preserve"> την ευθύνη του ελέγχου των δικαιολογητικών των υποψηφίων, του αποκλεισμού από το διαγωνισμό υποψηφίου, που δεν συγκεντρώνει τις προβλεπόμενες προϋποθέσεις</w:t>
      </w:r>
      <w:r w:rsidRPr="009D019F">
        <w:rPr>
          <w:rFonts w:asciiTheme="minorHAnsi" w:hAnsiTheme="minorHAnsi" w:cs="Arial"/>
          <w:sz w:val="22"/>
          <w:szCs w:val="22"/>
        </w:rPr>
        <w:t xml:space="preserve"> </w:t>
      </w:r>
      <w:r w:rsidR="00754D0E" w:rsidRPr="009D019F">
        <w:rPr>
          <w:rFonts w:asciiTheme="minorHAnsi" w:hAnsiTheme="minorHAnsi" w:cs="Arial"/>
          <w:sz w:val="22"/>
          <w:szCs w:val="22"/>
        </w:rPr>
        <w:t xml:space="preserve">και γενικά την ευθύνη διεξαγωγής του διαγωνισμού στο οικείο Εφετείο. </w:t>
      </w:r>
    </w:p>
    <w:p w14:paraId="451D83B4" w14:textId="0EB7F1D8" w:rsidR="00754D0E" w:rsidRPr="009D019F" w:rsidRDefault="00AD3AB7" w:rsidP="009D019F">
      <w:pPr>
        <w:spacing w:after="120" w:line="276" w:lineRule="auto"/>
        <w:jc w:val="both"/>
        <w:rPr>
          <w:rFonts w:asciiTheme="minorHAnsi" w:hAnsiTheme="minorHAnsi" w:cs="Arial"/>
          <w:b/>
          <w:bCs/>
          <w:sz w:val="22"/>
          <w:szCs w:val="22"/>
        </w:rPr>
      </w:pPr>
      <w:r w:rsidRPr="009D019F">
        <w:rPr>
          <w:rFonts w:asciiTheme="minorHAnsi" w:hAnsiTheme="minorHAnsi" w:cs="Arial"/>
          <w:b/>
          <w:bCs/>
          <w:sz w:val="22"/>
          <w:szCs w:val="22"/>
        </w:rPr>
        <w:t xml:space="preserve">Με την από 21.5.2021 </w:t>
      </w:r>
      <w:r w:rsidR="00754D0E" w:rsidRPr="009D019F">
        <w:rPr>
          <w:rFonts w:asciiTheme="minorHAnsi" w:hAnsiTheme="minorHAnsi" w:cs="Arial"/>
          <w:b/>
          <w:bCs/>
          <w:sz w:val="22"/>
          <w:szCs w:val="22"/>
        </w:rPr>
        <w:t xml:space="preserve">απόφαση </w:t>
      </w:r>
      <w:r w:rsidRPr="009D019F">
        <w:rPr>
          <w:rFonts w:asciiTheme="minorHAnsi" w:hAnsiTheme="minorHAnsi" w:cstheme="minorHAnsi"/>
          <w:b/>
          <w:bCs/>
          <w:sz w:val="22"/>
          <w:szCs w:val="22"/>
        </w:rPr>
        <w:t>της Οργανωτικής Επιτροπής</w:t>
      </w:r>
      <w:r w:rsidRPr="009D019F">
        <w:rPr>
          <w:rFonts w:asciiTheme="minorHAnsi" w:hAnsiTheme="minorHAnsi" w:cs="Arial"/>
          <w:b/>
          <w:bCs/>
          <w:sz w:val="22"/>
          <w:szCs w:val="22"/>
        </w:rPr>
        <w:t xml:space="preserve"> </w:t>
      </w:r>
      <w:r w:rsidR="00230D92" w:rsidRPr="009D019F">
        <w:rPr>
          <w:rFonts w:asciiTheme="minorHAnsi" w:hAnsiTheme="minorHAnsi" w:cs="Arial"/>
          <w:b/>
          <w:bCs/>
          <w:sz w:val="22"/>
          <w:szCs w:val="22"/>
        </w:rPr>
        <w:t>του Εφετείου Ιωαννίνων</w:t>
      </w:r>
      <w:r w:rsidR="00754D0E" w:rsidRPr="009D019F">
        <w:rPr>
          <w:rFonts w:asciiTheme="minorHAnsi" w:hAnsiTheme="minorHAnsi" w:cs="Arial"/>
          <w:b/>
          <w:bCs/>
          <w:sz w:val="22"/>
          <w:szCs w:val="22"/>
        </w:rPr>
        <w:t xml:space="preserve">, </w:t>
      </w:r>
      <w:r w:rsidR="00230D92" w:rsidRPr="009D019F">
        <w:rPr>
          <w:rFonts w:asciiTheme="minorHAnsi" w:hAnsiTheme="minorHAnsi" w:cs="Arial"/>
          <w:b/>
          <w:bCs/>
          <w:sz w:val="22"/>
          <w:szCs w:val="22"/>
        </w:rPr>
        <w:t xml:space="preserve">οι </w:t>
      </w:r>
      <w:r w:rsidR="00754D0E" w:rsidRPr="009D019F">
        <w:rPr>
          <w:rFonts w:asciiTheme="minorHAnsi" w:hAnsiTheme="minorHAnsi" w:cs="Arial"/>
          <w:b/>
          <w:bCs/>
          <w:sz w:val="22"/>
          <w:szCs w:val="22"/>
        </w:rPr>
        <w:t xml:space="preserve">εξετάσεις </w:t>
      </w:r>
      <w:r w:rsidR="00230D92" w:rsidRPr="009D019F">
        <w:rPr>
          <w:rFonts w:asciiTheme="minorHAnsi" w:hAnsiTheme="minorHAnsi" w:cs="Arial"/>
          <w:b/>
          <w:bCs/>
          <w:sz w:val="22"/>
          <w:szCs w:val="22"/>
        </w:rPr>
        <w:t xml:space="preserve">των </w:t>
      </w:r>
      <w:r w:rsidR="00754D0E" w:rsidRPr="009D019F">
        <w:rPr>
          <w:rFonts w:asciiTheme="minorHAnsi" w:hAnsiTheme="minorHAnsi" w:cs="Arial"/>
          <w:b/>
          <w:bCs/>
          <w:sz w:val="22"/>
          <w:szCs w:val="22"/>
        </w:rPr>
        <w:t>υποψηφίων δικηγόρων Α΄ εξεταστικής περιόδου 20</w:t>
      </w:r>
      <w:r w:rsidR="00230D92" w:rsidRPr="009D019F">
        <w:rPr>
          <w:rFonts w:asciiTheme="minorHAnsi" w:hAnsiTheme="minorHAnsi" w:cs="Arial"/>
          <w:b/>
          <w:bCs/>
          <w:sz w:val="22"/>
          <w:szCs w:val="22"/>
        </w:rPr>
        <w:t>21</w:t>
      </w:r>
      <w:r w:rsidR="00754D0E" w:rsidRPr="009D019F">
        <w:rPr>
          <w:rFonts w:asciiTheme="minorHAnsi" w:hAnsiTheme="minorHAnsi" w:cs="Arial"/>
          <w:b/>
          <w:bCs/>
          <w:sz w:val="22"/>
          <w:szCs w:val="22"/>
        </w:rPr>
        <w:t xml:space="preserve"> </w:t>
      </w:r>
      <w:r w:rsidR="00230D92" w:rsidRPr="009D019F">
        <w:rPr>
          <w:rFonts w:asciiTheme="minorHAnsi" w:hAnsiTheme="minorHAnsi" w:cs="Arial"/>
          <w:b/>
          <w:bCs/>
          <w:sz w:val="22"/>
          <w:szCs w:val="22"/>
        </w:rPr>
        <w:t>στο Εφετείο Ιωαννίνων</w:t>
      </w:r>
      <w:r w:rsidR="00754D0E" w:rsidRPr="009D019F">
        <w:rPr>
          <w:rFonts w:asciiTheme="minorHAnsi" w:hAnsiTheme="minorHAnsi" w:cs="Arial"/>
          <w:b/>
          <w:bCs/>
          <w:sz w:val="22"/>
          <w:szCs w:val="22"/>
        </w:rPr>
        <w:t xml:space="preserve"> θα διενεργηθούν την Παρασκευή </w:t>
      </w:r>
      <w:r w:rsidR="00230D92" w:rsidRPr="009D019F">
        <w:rPr>
          <w:rFonts w:asciiTheme="minorHAnsi" w:hAnsiTheme="minorHAnsi" w:cs="Arial"/>
          <w:b/>
          <w:bCs/>
          <w:sz w:val="22"/>
          <w:szCs w:val="22"/>
        </w:rPr>
        <w:t>28</w:t>
      </w:r>
      <w:r w:rsidR="00754D0E" w:rsidRPr="009D019F">
        <w:rPr>
          <w:rFonts w:asciiTheme="minorHAnsi" w:hAnsiTheme="minorHAnsi" w:cs="Arial"/>
          <w:b/>
          <w:bCs/>
          <w:sz w:val="22"/>
          <w:szCs w:val="22"/>
        </w:rPr>
        <w:t>.</w:t>
      </w:r>
      <w:r w:rsidR="00230D92" w:rsidRPr="009D019F">
        <w:rPr>
          <w:rFonts w:asciiTheme="minorHAnsi" w:hAnsiTheme="minorHAnsi" w:cs="Arial"/>
          <w:b/>
          <w:bCs/>
          <w:sz w:val="22"/>
          <w:szCs w:val="22"/>
        </w:rPr>
        <w:t>5</w:t>
      </w:r>
      <w:r w:rsidR="00754D0E" w:rsidRPr="009D019F">
        <w:rPr>
          <w:rFonts w:asciiTheme="minorHAnsi" w:hAnsiTheme="minorHAnsi" w:cs="Arial"/>
          <w:b/>
          <w:bCs/>
          <w:sz w:val="22"/>
          <w:szCs w:val="22"/>
        </w:rPr>
        <w:t>.20</w:t>
      </w:r>
      <w:r w:rsidR="00230D92" w:rsidRPr="009D019F">
        <w:rPr>
          <w:rFonts w:asciiTheme="minorHAnsi" w:hAnsiTheme="minorHAnsi" w:cs="Arial"/>
          <w:b/>
          <w:bCs/>
          <w:sz w:val="22"/>
          <w:szCs w:val="22"/>
        </w:rPr>
        <w:t>2</w:t>
      </w:r>
      <w:r w:rsidR="00754D0E" w:rsidRPr="009D019F">
        <w:rPr>
          <w:rFonts w:asciiTheme="minorHAnsi" w:hAnsiTheme="minorHAnsi" w:cs="Arial"/>
          <w:b/>
          <w:bCs/>
          <w:sz w:val="22"/>
          <w:szCs w:val="22"/>
        </w:rPr>
        <w:t>1, το Σάββατο 2</w:t>
      </w:r>
      <w:r w:rsidR="00230D92" w:rsidRPr="009D019F">
        <w:rPr>
          <w:rFonts w:asciiTheme="minorHAnsi" w:hAnsiTheme="minorHAnsi" w:cs="Arial"/>
          <w:b/>
          <w:bCs/>
          <w:sz w:val="22"/>
          <w:szCs w:val="22"/>
        </w:rPr>
        <w:t>9</w:t>
      </w:r>
      <w:r w:rsidR="00754D0E" w:rsidRPr="009D019F">
        <w:rPr>
          <w:rFonts w:asciiTheme="minorHAnsi" w:hAnsiTheme="minorHAnsi" w:cs="Arial"/>
          <w:b/>
          <w:bCs/>
          <w:sz w:val="22"/>
          <w:szCs w:val="22"/>
        </w:rPr>
        <w:t>.</w:t>
      </w:r>
      <w:r w:rsidR="00230D92" w:rsidRPr="009D019F">
        <w:rPr>
          <w:rFonts w:asciiTheme="minorHAnsi" w:hAnsiTheme="minorHAnsi" w:cs="Arial"/>
          <w:b/>
          <w:bCs/>
          <w:sz w:val="22"/>
          <w:szCs w:val="22"/>
        </w:rPr>
        <w:t>5</w:t>
      </w:r>
      <w:r w:rsidR="00754D0E" w:rsidRPr="009D019F">
        <w:rPr>
          <w:rFonts w:asciiTheme="minorHAnsi" w:hAnsiTheme="minorHAnsi" w:cs="Arial"/>
          <w:b/>
          <w:bCs/>
          <w:sz w:val="22"/>
          <w:szCs w:val="22"/>
        </w:rPr>
        <w:t>.20</w:t>
      </w:r>
      <w:r w:rsidR="00230D92" w:rsidRPr="009D019F">
        <w:rPr>
          <w:rFonts w:asciiTheme="minorHAnsi" w:hAnsiTheme="minorHAnsi" w:cs="Arial"/>
          <w:b/>
          <w:bCs/>
          <w:sz w:val="22"/>
          <w:szCs w:val="22"/>
        </w:rPr>
        <w:t>2</w:t>
      </w:r>
      <w:r w:rsidR="00754D0E" w:rsidRPr="009D019F">
        <w:rPr>
          <w:rFonts w:asciiTheme="minorHAnsi" w:hAnsiTheme="minorHAnsi" w:cs="Arial"/>
          <w:b/>
          <w:bCs/>
          <w:sz w:val="22"/>
          <w:szCs w:val="22"/>
        </w:rPr>
        <w:t>1 και την Κυριακή 3</w:t>
      </w:r>
      <w:r w:rsidR="00230D92" w:rsidRPr="009D019F">
        <w:rPr>
          <w:rFonts w:asciiTheme="minorHAnsi" w:hAnsiTheme="minorHAnsi" w:cs="Arial"/>
          <w:b/>
          <w:bCs/>
          <w:sz w:val="22"/>
          <w:szCs w:val="22"/>
        </w:rPr>
        <w:t>0</w:t>
      </w:r>
      <w:r w:rsidR="00754D0E" w:rsidRPr="009D019F">
        <w:rPr>
          <w:rFonts w:asciiTheme="minorHAnsi" w:hAnsiTheme="minorHAnsi" w:cs="Arial"/>
          <w:b/>
          <w:bCs/>
          <w:sz w:val="22"/>
          <w:szCs w:val="22"/>
        </w:rPr>
        <w:t>.</w:t>
      </w:r>
      <w:r w:rsidR="00230D92" w:rsidRPr="009D019F">
        <w:rPr>
          <w:rFonts w:asciiTheme="minorHAnsi" w:hAnsiTheme="minorHAnsi" w:cs="Arial"/>
          <w:b/>
          <w:bCs/>
          <w:sz w:val="22"/>
          <w:szCs w:val="22"/>
        </w:rPr>
        <w:t>5</w:t>
      </w:r>
      <w:r w:rsidR="00754D0E" w:rsidRPr="009D019F">
        <w:rPr>
          <w:rFonts w:asciiTheme="minorHAnsi" w:hAnsiTheme="minorHAnsi" w:cs="Arial"/>
          <w:b/>
          <w:bCs/>
          <w:sz w:val="22"/>
          <w:szCs w:val="22"/>
        </w:rPr>
        <w:t>.20</w:t>
      </w:r>
      <w:r w:rsidR="00230D92" w:rsidRPr="009D019F">
        <w:rPr>
          <w:rFonts w:asciiTheme="minorHAnsi" w:hAnsiTheme="minorHAnsi" w:cs="Arial"/>
          <w:b/>
          <w:bCs/>
          <w:sz w:val="22"/>
          <w:szCs w:val="22"/>
        </w:rPr>
        <w:t>2</w:t>
      </w:r>
      <w:r w:rsidR="00754D0E" w:rsidRPr="009D019F">
        <w:rPr>
          <w:rFonts w:asciiTheme="minorHAnsi" w:hAnsiTheme="minorHAnsi" w:cs="Arial"/>
          <w:b/>
          <w:bCs/>
          <w:sz w:val="22"/>
          <w:szCs w:val="22"/>
        </w:rPr>
        <w:t xml:space="preserve">1. </w:t>
      </w:r>
    </w:p>
    <w:p w14:paraId="18527060" w14:textId="247970AA" w:rsidR="00754D0E" w:rsidRPr="009D019F" w:rsidRDefault="00754D0E" w:rsidP="009D019F">
      <w:pPr>
        <w:spacing w:after="120" w:line="276" w:lineRule="auto"/>
        <w:jc w:val="both"/>
        <w:rPr>
          <w:rFonts w:asciiTheme="minorHAnsi" w:hAnsiTheme="minorHAnsi" w:cs="Arial"/>
          <w:sz w:val="22"/>
          <w:szCs w:val="22"/>
        </w:rPr>
      </w:pPr>
      <w:r w:rsidRPr="009D019F">
        <w:rPr>
          <w:rFonts w:asciiTheme="minorHAnsi" w:hAnsiTheme="minorHAnsi" w:cs="Arial"/>
          <w:sz w:val="22"/>
          <w:szCs w:val="22"/>
        </w:rPr>
        <w:t xml:space="preserve">Σύμφωνα με </w:t>
      </w:r>
      <w:r w:rsidR="00230D92" w:rsidRPr="009D019F">
        <w:rPr>
          <w:rFonts w:asciiTheme="minorHAnsi" w:hAnsiTheme="minorHAnsi" w:cs="Arial"/>
          <w:sz w:val="22"/>
          <w:szCs w:val="22"/>
        </w:rPr>
        <w:t xml:space="preserve">τις </w:t>
      </w:r>
      <w:r w:rsidR="00230D92" w:rsidRPr="009D019F">
        <w:rPr>
          <w:rFonts w:asciiTheme="minorHAnsi" w:hAnsiTheme="minorHAnsi" w:cstheme="minorHAnsi"/>
          <w:sz w:val="22"/>
          <w:szCs w:val="22"/>
        </w:rPr>
        <w:t xml:space="preserve">υπ’ </w:t>
      </w:r>
      <w:proofErr w:type="spellStart"/>
      <w:r w:rsidR="00230D92" w:rsidRPr="009D019F">
        <w:rPr>
          <w:rFonts w:asciiTheme="minorHAnsi" w:hAnsiTheme="minorHAnsi" w:cstheme="minorHAnsi"/>
          <w:sz w:val="22"/>
          <w:szCs w:val="22"/>
        </w:rPr>
        <w:t>αριθμ</w:t>
      </w:r>
      <w:proofErr w:type="spellEnd"/>
      <w:r w:rsidR="00230D92" w:rsidRPr="009D019F">
        <w:rPr>
          <w:rFonts w:asciiTheme="minorHAnsi" w:hAnsiTheme="minorHAnsi" w:cstheme="minorHAnsi"/>
          <w:sz w:val="22"/>
          <w:szCs w:val="22"/>
        </w:rPr>
        <w:t xml:space="preserve">. 8/9.4.2021 και 10/7.5.2021 αποφάσεις της ΣΥΝΤΟΝΙΣΤΙΚΗΣ ΕΠΙΤΡΟΠΗΣ ΤΗΣ ΟΛΟΜΕΛΕΙΑΣ ΤΩΝ ΠΡΟΕΔΡΩΝ ΤΩΝ ΔΙΚΗΓΟΡΙΚΩΝ ΣΥΛΛΟΓΩΝ ΕΛΛΑΔΟΣ </w:t>
      </w:r>
      <w:r w:rsidRPr="009D019F">
        <w:rPr>
          <w:rFonts w:asciiTheme="minorHAnsi" w:hAnsiTheme="minorHAnsi" w:cs="Arial"/>
          <w:sz w:val="22"/>
          <w:szCs w:val="22"/>
        </w:rPr>
        <w:t xml:space="preserve"> «</w:t>
      </w:r>
      <w:r w:rsidRPr="009D019F">
        <w:rPr>
          <w:rFonts w:asciiTheme="minorHAnsi" w:hAnsiTheme="minorHAnsi" w:cs="Arial"/>
          <w:b/>
          <w:bCs/>
          <w:sz w:val="22"/>
          <w:szCs w:val="22"/>
        </w:rPr>
        <w:t>Δικαίωμα συμμετοχής στο</w:t>
      </w:r>
      <w:r w:rsidR="006B329C">
        <w:rPr>
          <w:rFonts w:asciiTheme="minorHAnsi" w:hAnsiTheme="minorHAnsi" w:cs="Arial"/>
          <w:b/>
          <w:bCs/>
          <w:sz w:val="22"/>
          <w:szCs w:val="22"/>
        </w:rPr>
        <w:t>ν</w:t>
      </w:r>
      <w:r w:rsidRPr="009D019F">
        <w:rPr>
          <w:rFonts w:asciiTheme="minorHAnsi" w:hAnsiTheme="minorHAnsi" w:cs="Arial"/>
          <w:b/>
          <w:bCs/>
          <w:sz w:val="22"/>
          <w:szCs w:val="22"/>
        </w:rPr>
        <w:t xml:space="preserve"> διαγωνισμό </w:t>
      </w:r>
      <w:r w:rsidR="00230D92" w:rsidRPr="009D019F">
        <w:rPr>
          <w:rFonts w:asciiTheme="minorHAnsi" w:hAnsiTheme="minorHAnsi" w:cs="Arial"/>
          <w:b/>
          <w:bCs/>
          <w:sz w:val="22"/>
          <w:szCs w:val="22"/>
        </w:rPr>
        <w:t xml:space="preserve">έχουν όσοι υποψήφιοι </w:t>
      </w:r>
      <w:r w:rsidRPr="009D019F">
        <w:rPr>
          <w:rFonts w:asciiTheme="minorHAnsi" w:hAnsiTheme="minorHAnsi" w:cs="Arial"/>
          <w:b/>
          <w:bCs/>
          <w:sz w:val="22"/>
          <w:szCs w:val="22"/>
        </w:rPr>
        <w:t>έχουν συμπληρώσει άσκηση δεκαοκτώ (18) μηνών</w:t>
      </w:r>
      <w:r w:rsidR="00230D92" w:rsidRPr="009D019F">
        <w:rPr>
          <w:rFonts w:asciiTheme="minorHAnsi" w:hAnsiTheme="minorHAnsi" w:cs="Arial"/>
          <w:b/>
          <w:bCs/>
          <w:sz w:val="22"/>
          <w:szCs w:val="22"/>
        </w:rPr>
        <w:t xml:space="preserve"> μέχρι την 6 Ιουνίου 2021</w:t>
      </w:r>
      <w:r w:rsidRPr="009D019F">
        <w:rPr>
          <w:rFonts w:asciiTheme="minorHAnsi" w:hAnsiTheme="minorHAnsi" w:cs="Arial"/>
          <w:sz w:val="22"/>
          <w:szCs w:val="22"/>
        </w:rPr>
        <w:t xml:space="preserve">». </w:t>
      </w:r>
    </w:p>
    <w:p w14:paraId="2DADE081" w14:textId="703E01A5" w:rsidR="00754D0E" w:rsidRPr="009D019F" w:rsidRDefault="00754D0E" w:rsidP="009D019F">
      <w:pPr>
        <w:pStyle w:val="yiv0568314619msonormal"/>
        <w:shd w:val="clear" w:color="auto" w:fill="FFFFFF"/>
        <w:spacing w:before="0" w:beforeAutospacing="0" w:after="120" w:afterAutospacing="0" w:line="276" w:lineRule="auto"/>
        <w:jc w:val="both"/>
        <w:rPr>
          <w:rFonts w:asciiTheme="minorHAnsi" w:hAnsiTheme="minorHAnsi"/>
          <w:b/>
          <w:bCs/>
          <w:sz w:val="22"/>
          <w:szCs w:val="22"/>
        </w:rPr>
      </w:pPr>
      <w:r w:rsidRPr="009D019F">
        <w:rPr>
          <w:rFonts w:asciiTheme="minorHAnsi" w:hAnsiTheme="minorHAnsi"/>
          <w:sz w:val="22"/>
          <w:szCs w:val="22"/>
        </w:rPr>
        <w:t xml:space="preserve">Η Οργανωτική Επιτροπή, αφού εξέτασε όλες τις αιτήσεις των υποψηφίων, ήτοι των: </w:t>
      </w:r>
      <w:r w:rsidRPr="009D019F">
        <w:rPr>
          <w:rFonts w:asciiTheme="minorHAnsi" w:hAnsiTheme="minorHAnsi"/>
          <w:b/>
          <w:bCs/>
          <w:sz w:val="22"/>
          <w:szCs w:val="22"/>
        </w:rPr>
        <w:t>1)</w:t>
      </w:r>
      <w:r w:rsidRPr="009D019F">
        <w:rPr>
          <w:rFonts w:asciiTheme="minorHAnsi" w:hAnsiTheme="minorHAnsi"/>
          <w:sz w:val="22"/>
          <w:szCs w:val="22"/>
        </w:rPr>
        <w:t xml:space="preserve"> </w:t>
      </w:r>
      <w:r w:rsidR="00230D92" w:rsidRPr="009D019F">
        <w:rPr>
          <w:rFonts w:asciiTheme="minorHAnsi" w:hAnsiTheme="minorHAnsi" w:cs="Arial"/>
          <w:sz w:val="22"/>
          <w:szCs w:val="22"/>
        </w:rPr>
        <w:t>Βασιλείου Βασιλικής</w:t>
      </w:r>
      <w:r w:rsidR="00230D92" w:rsidRPr="009D019F">
        <w:rPr>
          <w:rFonts w:asciiTheme="minorHAnsi" w:hAnsiTheme="minorHAnsi"/>
          <w:sz w:val="22"/>
          <w:szCs w:val="22"/>
        </w:rPr>
        <w:t xml:space="preserve">, </w:t>
      </w:r>
      <w:r w:rsidR="00230D92" w:rsidRPr="009D019F">
        <w:rPr>
          <w:rFonts w:asciiTheme="minorHAnsi" w:hAnsiTheme="minorHAnsi"/>
          <w:b/>
          <w:bCs/>
          <w:sz w:val="22"/>
          <w:szCs w:val="22"/>
        </w:rPr>
        <w:t>2)</w:t>
      </w:r>
      <w:r w:rsidR="00230D92" w:rsidRPr="009D019F">
        <w:rPr>
          <w:rFonts w:asciiTheme="minorHAnsi" w:hAnsiTheme="minorHAnsi"/>
          <w:sz w:val="22"/>
          <w:szCs w:val="22"/>
        </w:rPr>
        <w:t xml:space="preserve"> </w:t>
      </w:r>
      <w:proofErr w:type="spellStart"/>
      <w:r w:rsidR="00230D92" w:rsidRPr="009D019F">
        <w:rPr>
          <w:rFonts w:asciiTheme="minorHAnsi" w:hAnsiTheme="minorHAnsi" w:cs="Arial"/>
          <w:sz w:val="22"/>
          <w:szCs w:val="22"/>
        </w:rPr>
        <w:t>Κασσελούρη</w:t>
      </w:r>
      <w:proofErr w:type="spellEnd"/>
      <w:r w:rsidR="00230D92" w:rsidRPr="009D019F">
        <w:rPr>
          <w:rFonts w:asciiTheme="minorHAnsi" w:hAnsiTheme="minorHAnsi" w:cs="Arial"/>
          <w:sz w:val="22"/>
          <w:szCs w:val="22"/>
        </w:rPr>
        <w:t xml:space="preserve"> Ιωάννας, </w:t>
      </w:r>
      <w:r w:rsidR="00230D92" w:rsidRPr="009D019F">
        <w:rPr>
          <w:rFonts w:asciiTheme="minorHAnsi" w:hAnsiTheme="minorHAnsi" w:cs="Arial"/>
          <w:b/>
          <w:bCs/>
          <w:sz w:val="22"/>
          <w:szCs w:val="22"/>
        </w:rPr>
        <w:t>3)</w:t>
      </w:r>
      <w:r w:rsidR="00230D92" w:rsidRPr="009D019F">
        <w:rPr>
          <w:rFonts w:asciiTheme="minorHAnsi" w:hAnsiTheme="minorHAnsi" w:cs="Arial"/>
          <w:sz w:val="22"/>
          <w:szCs w:val="22"/>
        </w:rPr>
        <w:t xml:space="preserve"> </w:t>
      </w:r>
      <w:proofErr w:type="spellStart"/>
      <w:r w:rsidR="00B02D75" w:rsidRPr="009D019F">
        <w:rPr>
          <w:rFonts w:asciiTheme="minorHAnsi" w:hAnsiTheme="minorHAnsi" w:cs="Arial"/>
          <w:sz w:val="22"/>
          <w:szCs w:val="22"/>
        </w:rPr>
        <w:t>Κουμπούλη</w:t>
      </w:r>
      <w:proofErr w:type="spellEnd"/>
      <w:r w:rsidR="00B02D75" w:rsidRPr="009D019F">
        <w:rPr>
          <w:rFonts w:asciiTheme="minorHAnsi" w:hAnsiTheme="minorHAnsi" w:cs="Arial"/>
          <w:sz w:val="22"/>
          <w:szCs w:val="22"/>
        </w:rPr>
        <w:t xml:space="preserve"> Αλεξάνδρας, </w:t>
      </w:r>
      <w:r w:rsidR="00B02D75" w:rsidRPr="009D019F">
        <w:rPr>
          <w:rFonts w:asciiTheme="minorHAnsi" w:hAnsiTheme="minorHAnsi" w:cs="Arial"/>
          <w:b/>
          <w:bCs/>
          <w:sz w:val="22"/>
          <w:szCs w:val="22"/>
        </w:rPr>
        <w:t>4)</w:t>
      </w:r>
      <w:r w:rsidR="00B02D75" w:rsidRPr="009D019F">
        <w:rPr>
          <w:rFonts w:asciiTheme="minorHAnsi" w:hAnsiTheme="minorHAnsi" w:cs="Arial"/>
          <w:sz w:val="22"/>
          <w:szCs w:val="22"/>
        </w:rPr>
        <w:t xml:space="preserve"> </w:t>
      </w:r>
      <w:proofErr w:type="spellStart"/>
      <w:r w:rsidR="00B02D75" w:rsidRPr="009D019F">
        <w:rPr>
          <w:rFonts w:asciiTheme="minorHAnsi" w:hAnsiTheme="minorHAnsi" w:cs="Arial"/>
          <w:sz w:val="22"/>
          <w:szCs w:val="22"/>
        </w:rPr>
        <w:t>Ματέρη</w:t>
      </w:r>
      <w:proofErr w:type="spellEnd"/>
      <w:r w:rsidR="00B02D75" w:rsidRPr="009D019F">
        <w:rPr>
          <w:rFonts w:asciiTheme="minorHAnsi" w:hAnsiTheme="minorHAnsi" w:cs="Arial"/>
          <w:sz w:val="22"/>
          <w:szCs w:val="22"/>
        </w:rPr>
        <w:t xml:space="preserve"> Χρυσάνθης, </w:t>
      </w:r>
      <w:r w:rsidR="00B02D75" w:rsidRPr="009D019F">
        <w:rPr>
          <w:rFonts w:asciiTheme="minorHAnsi" w:hAnsiTheme="minorHAnsi" w:cs="Arial"/>
          <w:b/>
          <w:bCs/>
          <w:sz w:val="22"/>
          <w:szCs w:val="22"/>
        </w:rPr>
        <w:t>5)</w:t>
      </w:r>
      <w:r w:rsidR="00B02D75" w:rsidRPr="009D019F">
        <w:rPr>
          <w:rFonts w:asciiTheme="minorHAnsi" w:hAnsiTheme="minorHAnsi" w:cs="Arial"/>
          <w:sz w:val="22"/>
          <w:szCs w:val="22"/>
        </w:rPr>
        <w:t xml:space="preserve"> </w:t>
      </w:r>
      <w:proofErr w:type="spellStart"/>
      <w:r w:rsidR="00B02D75" w:rsidRPr="009D019F">
        <w:rPr>
          <w:rFonts w:asciiTheme="minorHAnsi" w:hAnsiTheme="minorHAnsi" w:cs="Arial"/>
          <w:sz w:val="22"/>
          <w:szCs w:val="22"/>
        </w:rPr>
        <w:t>Μητσαρά</w:t>
      </w:r>
      <w:proofErr w:type="spellEnd"/>
      <w:r w:rsidR="00B02D75" w:rsidRPr="009D019F">
        <w:rPr>
          <w:rFonts w:asciiTheme="minorHAnsi" w:hAnsiTheme="minorHAnsi" w:cs="Arial"/>
          <w:sz w:val="22"/>
          <w:szCs w:val="22"/>
        </w:rPr>
        <w:t xml:space="preserve"> Ευάγγελου, </w:t>
      </w:r>
      <w:r w:rsidR="00B02D75" w:rsidRPr="009D019F">
        <w:rPr>
          <w:rFonts w:asciiTheme="minorHAnsi" w:hAnsiTheme="minorHAnsi" w:cs="Arial"/>
          <w:b/>
          <w:bCs/>
          <w:sz w:val="22"/>
          <w:szCs w:val="22"/>
        </w:rPr>
        <w:t>6)</w:t>
      </w:r>
      <w:r w:rsidR="00B02D75" w:rsidRPr="009D019F">
        <w:rPr>
          <w:rFonts w:asciiTheme="minorHAnsi" w:hAnsiTheme="minorHAnsi" w:cs="Arial"/>
          <w:sz w:val="22"/>
          <w:szCs w:val="22"/>
        </w:rPr>
        <w:t xml:space="preserve"> </w:t>
      </w:r>
      <w:proofErr w:type="spellStart"/>
      <w:r w:rsidR="00230D92" w:rsidRPr="009D019F">
        <w:rPr>
          <w:rFonts w:asciiTheme="minorHAnsi" w:hAnsiTheme="minorHAnsi" w:cs="Arial"/>
          <w:sz w:val="22"/>
          <w:szCs w:val="22"/>
        </w:rPr>
        <w:t>Μπαιραμπά</w:t>
      </w:r>
      <w:proofErr w:type="spellEnd"/>
      <w:r w:rsidR="00230D92" w:rsidRPr="009D019F">
        <w:rPr>
          <w:rFonts w:asciiTheme="minorHAnsi" w:hAnsiTheme="minorHAnsi" w:cs="Arial"/>
          <w:sz w:val="22"/>
          <w:szCs w:val="22"/>
        </w:rPr>
        <w:t xml:space="preserve"> Μαριλένας, </w:t>
      </w:r>
      <w:r w:rsidR="00B02D75" w:rsidRPr="009D019F">
        <w:rPr>
          <w:rFonts w:asciiTheme="minorHAnsi" w:hAnsiTheme="minorHAnsi" w:cs="Arial"/>
          <w:b/>
          <w:bCs/>
          <w:sz w:val="22"/>
          <w:szCs w:val="22"/>
        </w:rPr>
        <w:t>7</w:t>
      </w:r>
      <w:r w:rsidR="00230D92" w:rsidRPr="009D019F">
        <w:rPr>
          <w:rFonts w:asciiTheme="minorHAnsi" w:hAnsiTheme="minorHAnsi" w:cs="Arial"/>
          <w:b/>
          <w:bCs/>
          <w:sz w:val="22"/>
          <w:szCs w:val="22"/>
        </w:rPr>
        <w:t>)</w:t>
      </w:r>
      <w:r w:rsidR="00230D92" w:rsidRPr="009D019F">
        <w:rPr>
          <w:rFonts w:asciiTheme="minorHAnsi" w:hAnsiTheme="minorHAnsi" w:cs="Arial"/>
          <w:sz w:val="22"/>
          <w:szCs w:val="22"/>
        </w:rPr>
        <w:t xml:space="preserve"> </w:t>
      </w:r>
      <w:proofErr w:type="spellStart"/>
      <w:r w:rsidR="00230D92" w:rsidRPr="009D019F">
        <w:rPr>
          <w:rFonts w:asciiTheme="minorHAnsi" w:hAnsiTheme="minorHAnsi"/>
          <w:sz w:val="22"/>
          <w:szCs w:val="22"/>
        </w:rPr>
        <w:t>Μπλούχου</w:t>
      </w:r>
      <w:proofErr w:type="spellEnd"/>
      <w:r w:rsidR="00230D92" w:rsidRPr="009D019F">
        <w:rPr>
          <w:rFonts w:asciiTheme="minorHAnsi" w:hAnsiTheme="minorHAnsi"/>
          <w:sz w:val="22"/>
          <w:szCs w:val="22"/>
        </w:rPr>
        <w:t xml:space="preserve"> Αικατερίνης, </w:t>
      </w:r>
      <w:r w:rsidR="00B02D75" w:rsidRPr="009D019F">
        <w:rPr>
          <w:rFonts w:asciiTheme="minorHAnsi" w:hAnsiTheme="minorHAnsi"/>
          <w:b/>
          <w:bCs/>
          <w:sz w:val="22"/>
          <w:szCs w:val="22"/>
        </w:rPr>
        <w:t>8)</w:t>
      </w:r>
      <w:r w:rsidR="00B02D75" w:rsidRPr="009D019F">
        <w:rPr>
          <w:rFonts w:asciiTheme="minorHAnsi" w:hAnsiTheme="minorHAnsi"/>
          <w:sz w:val="22"/>
          <w:szCs w:val="22"/>
        </w:rPr>
        <w:t xml:space="preserve"> Νόνα Αθανασίας, </w:t>
      </w:r>
      <w:r w:rsidR="00B02D75" w:rsidRPr="009D019F">
        <w:rPr>
          <w:rFonts w:asciiTheme="minorHAnsi" w:hAnsiTheme="minorHAnsi"/>
          <w:b/>
          <w:bCs/>
          <w:sz w:val="22"/>
          <w:szCs w:val="22"/>
        </w:rPr>
        <w:t>9)</w:t>
      </w:r>
      <w:r w:rsidR="00B02D75" w:rsidRPr="009D019F">
        <w:rPr>
          <w:rFonts w:asciiTheme="minorHAnsi" w:hAnsiTheme="minorHAnsi"/>
          <w:sz w:val="22"/>
          <w:szCs w:val="22"/>
        </w:rPr>
        <w:t xml:space="preserve"> Οικονόμου Χρήστου, </w:t>
      </w:r>
      <w:r w:rsidR="00B02D75" w:rsidRPr="009D019F">
        <w:rPr>
          <w:rFonts w:asciiTheme="minorHAnsi" w:hAnsiTheme="minorHAnsi"/>
          <w:b/>
          <w:bCs/>
          <w:sz w:val="22"/>
          <w:szCs w:val="22"/>
        </w:rPr>
        <w:t>10</w:t>
      </w:r>
      <w:r w:rsidR="00230D92" w:rsidRPr="009D019F">
        <w:rPr>
          <w:rFonts w:asciiTheme="minorHAnsi" w:hAnsiTheme="minorHAnsi"/>
          <w:b/>
          <w:bCs/>
          <w:sz w:val="22"/>
          <w:szCs w:val="22"/>
        </w:rPr>
        <w:t>)</w:t>
      </w:r>
      <w:r w:rsidR="00230D92" w:rsidRPr="009D019F">
        <w:rPr>
          <w:rFonts w:asciiTheme="minorHAnsi" w:hAnsiTheme="minorHAnsi"/>
          <w:sz w:val="22"/>
          <w:szCs w:val="22"/>
        </w:rPr>
        <w:t xml:space="preserve">  </w:t>
      </w:r>
      <w:proofErr w:type="spellStart"/>
      <w:r w:rsidR="00230D92" w:rsidRPr="009D019F">
        <w:rPr>
          <w:rFonts w:asciiTheme="minorHAnsi" w:hAnsiTheme="minorHAnsi" w:cs="Arial"/>
          <w:sz w:val="22"/>
          <w:szCs w:val="22"/>
        </w:rPr>
        <w:t>Σιώλου</w:t>
      </w:r>
      <w:proofErr w:type="spellEnd"/>
      <w:r w:rsidR="00230D92" w:rsidRPr="009D019F">
        <w:rPr>
          <w:rFonts w:asciiTheme="minorHAnsi" w:hAnsiTheme="minorHAnsi" w:cs="Arial"/>
          <w:sz w:val="22"/>
          <w:szCs w:val="22"/>
        </w:rPr>
        <w:t xml:space="preserve"> Γεώργιου, </w:t>
      </w:r>
      <w:r w:rsidR="00B02D75" w:rsidRPr="009D019F">
        <w:rPr>
          <w:rFonts w:asciiTheme="minorHAnsi" w:hAnsiTheme="minorHAnsi" w:cs="Arial"/>
          <w:b/>
          <w:bCs/>
          <w:sz w:val="22"/>
          <w:szCs w:val="22"/>
        </w:rPr>
        <w:t>11</w:t>
      </w:r>
      <w:r w:rsidR="00230D92" w:rsidRPr="009D019F">
        <w:rPr>
          <w:rFonts w:asciiTheme="minorHAnsi" w:hAnsiTheme="minorHAnsi" w:cs="Arial"/>
          <w:b/>
          <w:bCs/>
          <w:sz w:val="22"/>
          <w:szCs w:val="22"/>
        </w:rPr>
        <w:t>)</w:t>
      </w:r>
      <w:r w:rsidR="00230D92" w:rsidRPr="009D019F">
        <w:rPr>
          <w:rFonts w:asciiTheme="minorHAnsi" w:hAnsiTheme="minorHAnsi" w:cs="Arial"/>
          <w:sz w:val="22"/>
          <w:szCs w:val="22"/>
        </w:rPr>
        <w:t xml:space="preserve"> Σπυρίδωνος </w:t>
      </w:r>
      <w:r w:rsidR="00B02D75" w:rsidRPr="009D019F">
        <w:rPr>
          <w:rFonts w:asciiTheme="minorHAnsi" w:hAnsiTheme="minorHAnsi" w:cs="Arial"/>
          <w:sz w:val="22"/>
          <w:szCs w:val="22"/>
        </w:rPr>
        <w:t xml:space="preserve">Αθηνά, </w:t>
      </w:r>
      <w:r w:rsidR="00B02D75" w:rsidRPr="009D019F">
        <w:rPr>
          <w:rFonts w:asciiTheme="minorHAnsi" w:hAnsiTheme="minorHAnsi" w:cs="Arial"/>
          <w:b/>
          <w:bCs/>
          <w:sz w:val="22"/>
          <w:szCs w:val="22"/>
        </w:rPr>
        <w:t>12)</w:t>
      </w:r>
      <w:r w:rsidR="00B02D75" w:rsidRPr="009D019F">
        <w:rPr>
          <w:rFonts w:asciiTheme="minorHAnsi" w:hAnsiTheme="minorHAnsi" w:cs="Arial"/>
          <w:sz w:val="22"/>
          <w:szCs w:val="22"/>
        </w:rPr>
        <w:t xml:space="preserve"> </w:t>
      </w:r>
      <w:r w:rsidR="00230D92" w:rsidRPr="009D019F">
        <w:rPr>
          <w:rFonts w:asciiTheme="minorHAnsi" w:hAnsiTheme="minorHAnsi" w:cs="Arial"/>
          <w:sz w:val="22"/>
          <w:szCs w:val="22"/>
        </w:rPr>
        <w:t>Στάμου Ελένη</w:t>
      </w:r>
      <w:r w:rsidR="00B02D75" w:rsidRPr="009D019F">
        <w:rPr>
          <w:rFonts w:asciiTheme="minorHAnsi" w:hAnsiTheme="minorHAnsi" w:cs="Arial"/>
          <w:sz w:val="22"/>
          <w:szCs w:val="22"/>
        </w:rPr>
        <w:t xml:space="preserve">, </w:t>
      </w:r>
      <w:r w:rsidR="00B02D75" w:rsidRPr="009D019F">
        <w:rPr>
          <w:rFonts w:asciiTheme="minorHAnsi" w:hAnsiTheme="minorHAnsi" w:cs="Arial"/>
          <w:b/>
          <w:bCs/>
          <w:sz w:val="22"/>
          <w:szCs w:val="22"/>
        </w:rPr>
        <w:t>13)</w:t>
      </w:r>
      <w:r w:rsidR="00B02D75" w:rsidRPr="009D019F">
        <w:rPr>
          <w:rFonts w:asciiTheme="minorHAnsi" w:hAnsiTheme="minorHAnsi" w:cs="Arial"/>
          <w:sz w:val="22"/>
          <w:szCs w:val="22"/>
        </w:rPr>
        <w:t xml:space="preserve"> </w:t>
      </w:r>
      <w:proofErr w:type="spellStart"/>
      <w:r w:rsidR="00230D92" w:rsidRPr="009D019F">
        <w:rPr>
          <w:rFonts w:asciiTheme="minorHAnsi" w:hAnsiTheme="minorHAnsi" w:cs="Arial"/>
          <w:sz w:val="22"/>
          <w:szCs w:val="22"/>
        </w:rPr>
        <w:t>Τζούμα</w:t>
      </w:r>
      <w:proofErr w:type="spellEnd"/>
      <w:r w:rsidR="00B02D75" w:rsidRPr="009D019F">
        <w:rPr>
          <w:rFonts w:asciiTheme="minorHAnsi" w:hAnsiTheme="minorHAnsi" w:cs="Arial"/>
          <w:sz w:val="22"/>
          <w:szCs w:val="22"/>
        </w:rPr>
        <w:t xml:space="preserve"> Βασιλική και </w:t>
      </w:r>
      <w:r w:rsidR="00B02D75" w:rsidRPr="009D019F">
        <w:rPr>
          <w:rFonts w:asciiTheme="minorHAnsi" w:hAnsiTheme="minorHAnsi" w:cs="Arial"/>
          <w:b/>
          <w:bCs/>
          <w:sz w:val="22"/>
          <w:szCs w:val="22"/>
        </w:rPr>
        <w:t>14)</w:t>
      </w:r>
      <w:r w:rsidR="00B02D75" w:rsidRPr="009D019F">
        <w:rPr>
          <w:rFonts w:asciiTheme="minorHAnsi" w:hAnsiTheme="minorHAnsi" w:cs="Arial"/>
          <w:sz w:val="22"/>
          <w:szCs w:val="22"/>
        </w:rPr>
        <w:t xml:space="preserve"> </w:t>
      </w:r>
      <w:proofErr w:type="spellStart"/>
      <w:r w:rsidR="00B02D75" w:rsidRPr="009D019F">
        <w:rPr>
          <w:rFonts w:asciiTheme="minorHAnsi" w:hAnsiTheme="minorHAnsi" w:cs="Arial"/>
          <w:sz w:val="22"/>
          <w:szCs w:val="22"/>
        </w:rPr>
        <w:t>Χατζηθεοδώρου</w:t>
      </w:r>
      <w:proofErr w:type="spellEnd"/>
      <w:r w:rsidR="00B02D75" w:rsidRPr="009D019F">
        <w:rPr>
          <w:rFonts w:asciiTheme="minorHAnsi" w:hAnsiTheme="minorHAnsi" w:cs="Arial"/>
          <w:sz w:val="22"/>
          <w:szCs w:val="22"/>
        </w:rPr>
        <w:t xml:space="preserve"> Ευπραξίας</w:t>
      </w:r>
      <w:r w:rsidRPr="009D019F">
        <w:rPr>
          <w:rFonts w:asciiTheme="minorHAnsi" w:hAnsiTheme="minorHAnsi"/>
          <w:sz w:val="22"/>
          <w:szCs w:val="22"/>
        </w:rPr>
        <w:t xml:space="preserve">, διαπίστωσε ότι αυτές είναι εμπρόθεσμες και πλήρεις, αφού συνοδεύονται από όλα τα προβλεπόμενα δικαιολογητικά, ήτοι </w:t>
      </w:r>
      <w:r w:rsidR="009D019F">
        <w:rPr>
          <w:rFonts w:asciiTheme="minorHAnsi" w:hAnsiTheme="minorHAnsi"/>
          <w:sz w:val="22"/>
          <w:szCs w:val="22"/>
        </w:rPr>
        <w:t xml:space="preserve">: </w:t>
      </w:r>
      <w:r w:rsidRPr="009D019F">
        <w:rPr>
          <w:rFonts w:asciiTheme="minorHAnsi" w:hAnsiTheme="minorHAnsi"/>
          <w:sz w:val="22"/>
          <w:szCs w:val="22"/>
        </w:rPr>
        <w:t xml:space="preserve">α) πιστοποιητικό άσκησης, β) πανεπιστημιακό πτυχίο ή ανάλογο πιστοποιητικό του πανεπιστημίου, γ) φωτοαντίγραφο αστυνομικής ταυτότητας ή διαβατηρίου και δ) </w:t>
      </w:r>
      <w:r w:rsidR="00B02D75" w:rsidRPr="009D019F">
        <w:rPr>
          <w:rFonts w:asciiTheme="minorHAnsi" w:hAnsiTheme="minorHAnsi"/>
          <w:sz w:val="22"/>
          <w:szCs w:val="22"/>
        </w:rPr>
        <w:t>απόδειξη κατάθεσης ποσού εβδομήντα (70) ευρώ στον τραπεζικό λογαριασμό της Ολομέλειας των Προέδρων των Δικηγορικών Συλλόγων Ελλάδος στην Τράπεζα Πειραιώς</w:t>
      </w:r>
      <w:r w:rsidRPr="009D019F">
        <w:rPr>
          <w:rFonts w:asciiTheme="minorHAnsi" w:hAnsiTheme="minorHAnsi"/>
          <w:sz w:val="22"/>
          <w:szCs w:val="22"/>
        </w:rPr>
        <w:t xml:space="preserve">. Επιπλέον οι ανωτέρω υποψήφιοι έχουν συμπληρώσει άσκηση δεκαοκτώ μηνών </w:t>
      </w:r>
      <w:r w:rsidR="009D019F">
        <w:rPr>
          <w:rFonts w:asciiTheme="minorHAnsi" w:hAnsiTheme="minorHAnsi"/>
          <w:sz w:val="22"/>
          <w:szCs w:val="22"/>
        </w:rPr>
        <w:t xml:space="preserve">(18) </w:t>
      </w:r>
      <w:r w:rsidRPr="009D019F">
        <w:rPr>
          <w:rFonts w:asciiTheme="minorHAnsi" w:hAnsiTheme="minorHAnsi"/>
          <w:sz w:val="22"/>
          <w:szCs w:val="22"/>
        </w:rPr>
        <w:t xml:space="preserve">μέχρι την </w:t>
      </w:r>
      <w:r w:rsidR="00B02D75" w:rsidRPr="009D019F">
        <w:rPr>
          <w:rFonts w:asciiTheme="minorHAnsi" w:hAnsiTheme="minorHAnsi"/>
          <w:sz w:val="22"/>
          <w:szCs w:val="22"/>
        </w:rPr>
        <w:t xml:space="preserve">τελευταία ημέρα διεξαγωγής </w:t>
      </w:r>
      <w:r w:rsidRPr="009D019F">
        <w:rPr>
          <w:rFonts w:asciiTheme="minorHAnsi" w:hAnsiTheme="minorHAnsi"/>
          <w:sz w:val="22"/>
          <w:szCs w:val="22"/>
        </w:rPr>
        <w:t>του διαγωνισμού</w:t>
      </w:r>
      <w:r w:rsidR="00B02D75" w:rsidRPr="009D019F">
        <w:rPr>
          <w:rFonts w:asciiTheme="minorHAnsi" w:hAnsiTheme="minorHAnsi"/>
          <w:sz w:val="22"/>
          <w:szCs w:val="22"/>
        </w:rPr>
        <w:t xml:space="preserve"> (6.6.2021)</w:t>
      </w:r>
      <w:r w:rsidRPr="009D019F">
        <w:rPr>
          <w:rFonts w:asciiTheme="minorHAnsi" w:hAnsiTheme="minorHAnsi"/>
          <w:sz w:val="22"/>
          <w:szCs w:val="22"/>
        </w:rPr>
        <w:t xml:space="preserve">. Ειδικότερα </w:t>
      </w:r>
      <w:r w:rsidR="00E9799A" w:rsidRPr="009D019F">
        <w:rPr>
          <w:rFonts w:asciiTheme="minorHAnsi" w:hAnsiTheme="minorHAnsi"/>
          <w:b/>
          <w:bCs/>
          <w:sz w:val="22"/>
          <w:szCs w:val="22"/>
        </w:rPr>
        <w:t>1.-</w:t>
      </w:r>
      <w:r w:rsidR="00E9799A" w:rsidRPr="009D019F">
        <w:rPr>
          <w:rFonts w:asciiTheme="minorHAnsi" w:hAnsiTheme="minorHAnsi"/>
          <w:sz w:val="22"/>
          <w:szCs w:val="22"/>
        </w:rPr>
        <w:t xml:space="preserve"> </w:t>
      </w:r>
      <w:r w:rsidRPr="009D019F">
        <w:rPr>
          <w:rFonts w:asciiTheme="minorHAnsi" w:hAnsiTheme="minorHAnsi"/>
          <w:b/>
          <w:bCs/>
          <w:sz w:val="22"/>
          <w:szCs w:val="22"/>
        </w:rPr>
        <w:t>η</w:t>
      </w:r>
      <w:r w:rsidRPr="009D019F">
        <w:rPr>
          <w:rFonts w:asciiTheme="minorHAnsi" w:hAnsiTheme="minorHAnsi"/>
          <w:sz w:val="22"/>
          <w:szCs w:val="22"/>
        </w:rPr>
        <w:t xml:space="preserve"> </w:t>
      </w:r>
      <w:r w:rsidR="00B02D75" w:rsidRPr="009D019F">
        <w:rPr>
          <w:rFonts w:asciiTheme="minorHAnsi" w:hAnsiTheme="minorHAnsi"/>
          <w:b/>
          <w:bCs/>
          <w:sz w:val="22"/>
          <w:szCs w:val="22"/>
        </w:rPr>
        <w:t>Βασιλική ΒΑΣΙΛΕΙΟΥ</w:t>
      </w:r>
      <w:r w:rsidR="00B02D75" w:rsidRPr="009D019F">
        <w:rPr>
          <w:rFonts w:asciiTheme="minorHAnsi" w:hAnsiTheme="minorHAnsi"/>
          <w:sz w:val="22"/>
          <w:szCs w:val="22"/>
        </w:rPr>
        <w:t xml:space="preserve"> </w:t>
      </w:r>
      <w:r w:rsidRPr="009D019F">
        <w:rPr>
          <w:rFonts w:asciiTheme="minorHAnsi" w:hAnsiTheme="minorHAnsi"/>
          <w:b/>
          <w:sz w:val="22"/>
          <w:szCs w:val="22"/>
        </w:rPr>
        <w:t xml:space="preserve">του </w:t>
      </w:r>
      <w:r w:rsidR="00B02D75" w:rsidRPr="009D019F">
        <w:rPr>
          <w:rFonts w:asciiTheme="minorHAnsi" w:hAnsiTheme="minorHAnsi"/>
          <w:b/>
          <w:sz w:val="22"/>
          <w:szCs w:val="22"/>
        </w:rPr>
        <w:t xml:space="preserve">Κωνσταντίνου </w:t>
      </w:r>
      <w:r w:rsidR="00E5194A">
        <w:rPr>
          <w:rFonts w:asciiTheme="minorHAnsi" w:hAnsiTheme="minorHAnsi"/>
          <w:sz w:val="22"/>
          <w:szCs w:val="22"/>
        </w:rPr>
        <w:t xml:space="preserve">προσκόμισε: α) την από 26/3/2021 </w:t>
      </w:r>
      <w:r w:rsidRPr="009D019F">
        <w:rPr>
          <w:rFonts w:asciiTheme="minorHAnsi" w:hAnsiTheme="minorHAnsi"/>
          <w:sz w:val="22"/>
          <w:szCs w:val="22"/>
        </w:rPr>
        <w:t>αί</w:t>
      </w:r>
      <w:r w:rsidR="00E5194A">
        <w:rPr>
          <w:rFonts w:asciiTheme="minorHAnsi" w:hAnsiTheme="minorHAnsi"/>
          <w:sz w:val="22"/>
          <w:szCs w:val="22"/>
        </w:rPr>
        <w:t xml:space="preserve">τηση-υπεύθυνη δήλωση, β) το </w:t>
      </w:r>
      <w:proofErr w:type="spellStart"/>
      <w:r w:rsidR="00E5194A">
        <w:rPr>
          <w:rFonts w:asciiTheme="minorHAnsi" w:hAnsiTheme="minorHAnsi"/>
          <w:sz w:val="22"/>
          <w:szCs w:val="22"/>
        </w:rPr>
        <w:t>υπ’αριθ</w:t>
      </w:r>
      <w:proofErr w:type="spellEnd"/>
      <w:r w:rsidR="00E5194A">
        <w:rPr>
          <w:rFonts w:asciiTheme="minorHAnsi" w:hAnsiTheme="minorHAnsi"/>
          <w:sz w:val="22"/>
          <w:szCs w:val="22"/>
        </w:rPr>
        <w:t xml:space="preserve">. 276/29-3-2021 </w:t>
      </w:r>
      <w:r w:rsidRPr="009D019F">
        <w:rPr>
          <w:rFonts w:asciiTheme="minorHAnsi" w:hAnsiTheme="minorHAnsi"/>
          <w:sz w:val="22"/>
          <w:szCs w:val="22"/>
        </w:rPr>
        <w:t xml:space="preserve">πιστοποιητικό άσκησης του Δικηγορικού Συλλόγου </w:t>
      </w:r>
      <w:r w:rsidR="00B02D75" w:rsidRPr="009D019F">
        <w:rPr>
          <w:rFonts w:asciiTheme="minorHAnsi" w:hAnsiTheme="minorHAnsi"/>
          <w:sz w:val="22"/>
          <w:szCs w:val="22"/>
        </w:rPr>
        <w:t>Ιωαννίνων</w:t>
      </w:r>
      <w:r w:rsidRPr="009D019F">
        <w:rPr>
          <w:rFonts w:asciiTheme="minorHAnsi" w:hAnsiTheme="minorHAnsi"/>
          <w:sz w:val="22"/>
          <w:szCs w:val="22"/>
        </w:rPr>
        <w:t xml:space="preserve">, γ) ακριβές φωτοαντίγραφο του </w:t>
      </w:r>
      <w:r w:rsidR="00087A91">
        <w:rPr>
          <w:rFonts w:asciiTheme="minorHAnsi" w:hAnsiTheme="minorHAnsi"/>
          <w:sz w:val="22"/>
          <w:szCs w:val="22"/>
        </w:rPr>
        <w:t xml:space="preserve">υπ’ </w:t>
      </w:r>
      <w:r w:rsidRPr="009D019F">
        <w:rPr>
          <w:rFonts w:asciiTheme="minorHAnsi" w:hAnsiTheme="minorHAnsi"/>
          <w:sz w:val="22"/>
          <w:szCs w:val="22"/>
        </w:rPr>
        <w:t xml:space="preserve">αριθ. </w:t>
      </w:r>
      <w:r w:rsidR="00E5194A">
        <w:rPr>
          <w:rFonts w:asciiTheme="minorHAnsi" w:hAnsiTheme="minorHAnsi"/>
          <w:sz w:val="22"/>
          <w:szCs w:val="22"/>
        </w:rPr>
        <w:t>3221</w:t>
      </w:r>
      <w:r w:rsidRPr="009D019F">
        <w:rPr>
          <w:rFonts w:asciiTheme="minorHAnsi" w:hAnsiTheme="minorHAnsi"/>
          <w:sz w:val="22"/>
          <w:szCs w:val="22"/>
        </w:rPr>
        <w:t>/</w:t>
      </w:r>
      <w:r w:rsidR="00E5194A">
        <w:rPr>
          <w:rFonts w:asciiTheme="minorHAnsi" w:hAnsiTheme="minorHAnsi"/>
          <w:sz w:val="22"/>
          <w:szCs w:val="22"/>
        </w:rPr>
        <w:t>26-7-2019</w:t>
      </w:r>
      <w:r w:rsidR="00B02D75" w:rsidRPr="009D019F">
        <w:rPr>
          <w:rFonts w:asciiTheme="minorHAnsi" w:hAnsiTheme="minorHAnsi"/>
          <w:sz w:val="22"/>
          <w:szCs w:val="22"/>
        </w:rPr>
        <w:t xml:space="preserve"> </w:t>
      </w:r>
      <w:r w:rsidRPr="009D019F">
        <w:rPr>
          <w:rFonts w:asciiTheme="minorHAnsi" w:hAnsiTheme="minorHAnsi"/>
          <w:sz w:val="22"/>
          <w:szCs w:val="22"/>
        </w:rPr>
        <w:t xml:space="preserve">πτυχίου της Νομικής Σχολής του </w:t>
      </w:r>
      <w:r w:rsidR="006B329C">
        <w:rPr>
          <w:rFonts w:asciiTheme="minorHAnsi" w:hAnsiTheme="minorHAnsi"/>
          <w:sz w:val="22"/>
          <w:szCs w:val="22"/>
        </w:rPr>
        <w:t xml:space="preserve">Αριστοτελείου </w:t>
      </w:r>
      <w:r w:rsidR="00E5194A">
        <w:rPr>
          <w:rFonts w:asciiTheme="minorHAnsi" w:hAnsiTheme="minorHAnsi"/>
          <w:sz w:val="22"/>
          <w:szCs w:val="22"/>
        </w:rPr>
        <w:t>Πανεπιστημίου Θεσσαλονίκης</w:t>
      </w:r>
      <w:r w:rsidRPr="009D019F">
        <w:rPr>
          <w:rFonts w:asciiTheme="minorHAnsi" w:hAnsiTheme="minorHAnsi"/>
          <w:sz w:val="22"/>
          <w:szCs w:val="22"/>
        </w:rPr>
        <w:t xml:space="preserve">, δ) φωτοαντίγραφο αστυνομικής ταυτότητας και ε) το από </w:t>
      </w:r>
      <w:r w:rsidR="00E5194A">
        <w:rPr>
          <w:rFonts w:asciiTheme="minorHAnsi" w:hAnsiTheme="minorHAnsi"/>
          <w:sz w:val="22"/>
          <w:szCs w:val="22"/>
        </w:rPr>
        <w:t>26-3-2021</w:t>
      </w:r>
      <w:r w:rsidR="00B02D75" w:rsidRPr="009D019F">
        <w:rPr>
          <w:rFonts w:asciiTheme="minorHAnsi" w:hAnsiTheme="minorHAnsi"/>
          <w:sz w:val="22"/>
          <w:szCs w:val="22"/>
        </w:rPr>
        <w:t xml:space="preserve"> </w:t>
      </w:r>
      <w:r w:rsidRPr="009D019F">
        <w:rPr>
          <w:rFonts w:asciiTheme="minorHAnsi" w:hAnsiTheme="minorHAnsi"/>
          <w:sz w:val="22"/>
          <w:szCs w:val="22"/>
        </w:rPr>
        <w:t xml:space="preserve">παραστατικό της Τράπεζας που αφορά </w:t>
      </w:r>
      <w:r w:rsidR="00B02D75" w:rsidRPr="009D019F">
        <w:rPr>
          <w:rFonts w:asciiTheme="minorHAnsi" w:hAnsiTheme="minorHAnsi"/>
          <w:sz w:val="22"/>
          <w:szCs w:val="22"/>
        </w:rPr>
        <w:t xml:space="preserve">κατάθεση </w:t>
      </w:r>
      <w:r w:rsidRPr="009D019F">
        <w:rPr>
          <w:rFonts w:asciiTheme="minorHAnsi" w:hAnsiTheme="minorHAnsi"/>
          <w:sz w:val="22"/>
          <w:szCs w:val="22"/>
        </w:rPr>
        <w:t xml:space="preserve">ποσού </w:t>
      </w:r>
      <w:r w:rsidR="00B02D75" w:rsidRPr="009D019F">
        <w:rPr>
          <w:rFonts w:asciiTheme="minorHAnsi" w:hAnsiTheme="minorHAnsi"/>
          <w:sz w:val="22"/>
          <w:szCs w:val="22"/>
        </w:rPr>
        <w:t xml:space="preserve">εβδομήντα </w:t>
      </w:r>
      <w:r w:rsidRPr="009D019F">
        <w:rPr>
          <w:rFonts w:asciiTheme="minorHAnsi" w:hAnsiTheme="minorHAnsi"/>
          <w:sz w:val="22"/>
          <w:szCs w:val="22"/>
        </w:rPr>
        <w:t>(</w:t>
      </w:r>
      <w:r w:rsidR="00B02D75" w:rsidRPr="009D019F">
        <w:rPr>
          <w:rFonts w:asciiTheme="minorHAnsi" w:hAnsiTheme="minorHAnsi"/>
          <w:sz w:val="22"/>
          <w:szCs w:val="22"/>
        </w:rPr>
        <w:t>70</w:t>
      </w:r>
      <w:r w:rsidRPr="009D019F">
        <w:rPr>
          <w:rFonts w:asciiTheme="minorHAnsi" w:hAnsiTheme="minorHAnsi"/>
          <w:sz w:val="22"/>
          <w:szCs w:val="22"/>
        </w:rPr>
        <w:t xml:space="preserve">,00) ευρώ </w:t>
      </w:r>
      <w:r w:rsidR="00B02D75" w:rsidRPr="009D019F">
        <w:rPr>
          <w:rFonts w:asciiTheme="minorHAnsi" w:hAnsiTheme="minorHAnsi"/>
          <w:sz w:val="22"/>
          <w:szCs w:val="22"/>
        </w:rPr>
        <w:t>στον τραπεζικό λογαριασμό της Ολομέλειας των Προέδρων των Δικηγορικών Συλλόγων Ελλάδος στην Τράπεζα Πειραιώς</w:t>
      </w:r>
      <w:r w:rsidRPr="009D019F">
        <w:rPr>
          <w:rFonts w:asciiTheme="minorHAnsi" w:hAnsiTheme="minorHAnsi"/>
          <w:sz w:val="22"/>
          <w:szCs w:val="22"/>
        </w:rPr>
        <w:t xml:space="preserve">, </w:t>
      </w:r>
      <w:r w:rsidR="00E9799A" w:rsidRPr="009D019F">
        <w:rPr>
          <w:rFonts w:asciiTheme="minorHAnsi" w:hAnsiTheme="minorHAnsi"/>
          <w:b/>
          <w:bCs/>
          <w:sz w:val="22"/>
          <w:szCs w:val="22"/>
        </w:rPr>
        <w:t xml:space="preserve">2.- </w:t>
      </w:r>
      <w:r w:rsidRPr="009D019F">
        <w:rPr>
          <w:rFonts w:asciiTheme="minorHAnsi" w:hAnsiTheme="minorHAnsi"/>
          <w:b/>
          <w:bCs/>
          <w:sz w:val="22"/>
          <w:szCs w:val="22"/>
        </w:rPr>
        <w:t xml:space="preserve">η </w:t>
      </w:r>
      <w:r w:rsidR="00E9799A" w:rsidRPr="009D019F">
        <w:rPr>
          <w:rFonts w:asciiTheme="minorHAnsi" w:hAnsiTheme="minorHAnsi" w:cs="Arial"/>
          <w:b/>
          <w:bCs/>
          <w:sz w:val="22"/>
          <w:szCs w:val="22"/>
        </w:rPr>
        <w:t xml:space="preserve">Ιωάννα </w:t>
      </w:r>
      <w:proofErr w:type="spellStart"/>
      <w:r w:rsidR="00E9799A" w:rsidRPr="009D019F">
        <w:rPr>
          <w:rFonts w:asciiTheme="minorHAnsi" w:hAnsiTheme="minorHAnsi" w:cs="Arial"/>
          <w:b/>
          <w:bCs/>
          <w:sz w:val="22"/>
          <w:szCs w:val="22"/>
        </w:rPr>
        <w:t>Κασσελούρη</w:t>
      </w:r>
      <w:proofErr w:type="spellEnd"/>
      <w:r w:rsidR="00E9799A" w:rsidRPr="009D019F">
        <w:rPr>
          <w:rFonts w:asciiTheme="minorHAnsi" w:hAnsiTheme="minorHAnsi" w:cs="Arial"/>
          <w:b/>
          <w:bCs/>
          <w:sz w:val="22"/>
          <w:szCs w:val="22"/>
        </w:rPr>
        <w:t xml:space="preserve"> </w:t>
      </w:r>
      <w:r w:rsidRPr="009D019F">
        <w:rPr>
          <w:rFonts w:asciiTheme="minorHAnsi" w:hAnsiTheme="minorHAnsi"/>
          <w:b/>
          <w:bCs/>
          <w:sz w:val="22"/>
          <w:szCs w:val="22"/>
        </w:rPr>
        <w:t xml:space="preserve">του </w:t>
      </w:r>
      <w:r w:rsidR="00087A91">
        <w:rPr>
          <w:rFonts w:asciiTheme="minorHAnsi" w:hAnsiTheme="minorHAnsi"/>
          <w:b/>
          <w:bCs/>
          <w:sz w:val="22"/>
          <w:szCs w:val="22"/>
        </w:rPr>
        <w:t>Κωνσταντίνου</w:t>
      </w:r>
      <w:r w:rsidR="00E9799A" w:rsidRPr="009D019F">
        <w:rPr>
          <w:rFonts w:asciiTheme="minorHAnsi" w:hAnsiTheme="minorHAnsi"/>
          <w:b/>
          <w:sz w:val="22"/>
          <w:szCs w:val="22"/>
        </w:rPr>
        <w:t xml:space="preserve"> </w:t>
      </w:r>
      <w:r w:rsidRPr="009D019F">
        <w:rPr>
          <w:rFonts w:asciiTheme="minorHAnsi" w:hAnsiTheme="minorHAnsi"/>
          <w:sz w:val="22"/>
          <w:szCs w:val="22"/>
        </w:rPr>
        <w:t xml:space="preserve">προσκόμισε: </w:t>
      </w:r>
      <w:r w:rsidR="00087A91">
        <w:rPr>
          <w:rFonts w:asciiTheme="minorHAnsi" w:hAnsiTheme="minorHAnsi"/>
          <w:sz w:val="22"/>
          <w:szCs w:val="22"/>
        </w:rPr>
        <w:t xml:space="preserve">α) την από 23-3-2021 </w:t>
      </w:r>
      <w:r w:rsidR="006E792C">
        <w:rPr>
          <w:rFonts w:asciiTheme="minorHAnsi" w:hAnsiTheme="minorHAnsi"/>
          <w:sz w:val="22"/>
          <w:szCs w:val="22"/>
        </w:rPr>
        <w:t>αίτηση-υπεύθυνη δήλωση, β)</w:t>
      </w:r>
      <w:r w:rsidR="006B329C">
        <w:rPr>
          <w:rFonts w:asciiTheme="minorHAnsi" w:hAnsiTheme="minorHAnsi"/>
          <w:sz w:val="22"/>
          <w:szCs w:val="22"/>
        </w:rPr>
        <w:t xml:space="preserve"> </w:t>
      </w:r>
      <w:r w:rsidR="00B02D75" w:rsidRPr="009D019F">
        <w:rPr>
          <w:rFonts w:asciiTheme="minorHAnsi" w:hAnsiTheme="minorHAnsi"/>
          <w:sz w:val="22"/>
          <w:szCs w:val="22"/>
        </w:rPr>
        <w:t xml:space="preserve">το από </w:t>
      </w:r>
      <w:r w:rsidR="00087A91">
        <w:rPr>
          <w:rFonts w:asciiTheme="minorHAnsi" w:hAnsiTheme="minorHAnsi"/>
          <w:sz w:val="22"/>
          <w:szCs w:val="22"/>
        </w:rPr>
        <w:t xml:space="preserve">5-4-2021 </w:t>
      </w:r>
      <w:r w:rsidR="00B02D75" w:rsidRPr="009D019F">
        <w:rPr>
          <w:rFonts w:asciiTheme="minorHAnsi" w:hAnsiTheme="minorHAnsi"/>
          <w:sz w:val="22"/>
          <w:szCs w:val="22"/>
        </w:rPr>
        <w:t xml:space="preserve">πιστοποιητικό άσκησης του Δικηγορικού Συλλόγου Ιωαννίνων, γ) ακριβές φωτοαντίγραφο του αριθ. </w:t>
      </w:r>
      <w:r w:rsidR="00087A91">
        <w:rPr>
          <w:rFonts w:asciiTheme="minorHAnsi" w:hAnsiTheme="minorHAnsi"/>
          <w:sz w:val="22"/>
          <w:szCs w:val="22"/>
        </w:rPr>
        <w:t xml:space="preserve">3285/26-7-2019 </w:t>
      </w:r>
      <w:r w:rsidR="00B02D75" w:rsidRPr="009D019F">
        <w:rPr>
          <w:rFonts w:asciiTheme="minorHAnsi" w:hAnsiTheme="minorHAnsi"/>
          <w:sz w:val="22"/>
          <w:szCs w:val="22"/>
        </w:rPr>
        <w:t xml:space="preserve"> πτυχίου της Νομικής Σχολής του </w:t>
      </w:r>
      <w:r w:rsidR="006B329C">
        <w:rPr>
          <w:rFonts w:asciiTheme="minorHAnsi" w:hAnsiTheme="minorHAnsi"/>
          <w:sz w:val="22"/>
          <w:szCs w:val="22"/>
        </w:rPr>
        <w:t xml:space="preserve">Αριστοτελείου </w:t>
      </w:r>
      <w:r w:rsidR="00087A91">
        <w:rPr>
          <w:rFonts w:asciiTheme="minorHAnsi" w:hAnsiTheme="minorHAnsi"/>
          <w:sz w:val="22"/>
          <w:szCs w:val="22"/>
        </w:rPr>
        <w:t>Πανεπιστημίου Θεσσαλονίκης</w:t>
      </w:r>
      <w:r w:rsidR="00B02D75" w:rsidRPr="009D019F">
        <w:rPr>
          <w:rFonts w:asciiTheme="minorHAnsi" w:hAnsiTheme="minorHAnsi"/>
          <w:sz w:val="22"/>
          <w:szCs w:val="22"/>
        </w:rPr>
        <w:t xml:space="preserve">, δ) φωτοαντίγραφο αστυνομικής ταυτότητας και ε) το από </w:t>
      </w:r>
      <w:r w:rsidR="006E792C">
        <w:rPr>
          <w:rFonts w:asciiTheme="minorHAnsi" w:hAnsiTheme="minorHAnsi"/>
          <w:sz w:val="22"/>
          <w:szCs w:val="22"/>
        </w:rPr>
        <w:t>22-3-2021</w:t>
      </w:r>
      <w:r w:rsidR="00B02D75"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w:t>
      </w:r>
      <w:r w:rsidRPr="009D019F">
        <w:rPr>
          <w:rFonts w:asciiTheme="minorHAnsi" w:hAnsiTheme="minorHAnsi"/>
          <w:sz w:val="22"/>
          <w:szCs w:val="22"/>
        </w:rPr>
        <w:t xml:space="preserve">, </w:t>
      </w:r>
      <w:r w:rsidR="00E9799A" w:rsidRPr="009D019F">
        <w:rPr>
          <w:rFonts w:asciiTheme="minorHAnsi" w:hAnsiTheme="minorHAnsi"/>
          <w:b/>
          <w:bCs/>
          <w:sz w:val="22"/>
          <w:szCs w:val="22"/>
        </w:rPr>
        <w:t>3.-</w:t>
      </w:r>
      <w:r w:rsidR="00E9799A" w:rsidRPr="009D019F">
        <w:rPr>
          <w:rFonts w:asciiTheme="minorHAnsi" w:hAnsiTheme="minorHAnsi"/>
          <w:sz w:val="22"/>
          <w:szCs w:val="22"/>
        </w:rPr>
        <w:t xml:space="preserve"> </w:t>
      </w:r>
      <w:r w:rsidR="00E9799A" w:rsidRPr="009D019F">
        <w:rPr>
          <w:rFonts w:asciiTheme="minorHAnsi" w:hAnsiTheme="minorHAnsi"/>
          <w:b/>
          <w:bCs/>
          <w:sz w:val="22"/>
          <w:szCs w:val="22"/>
        </w:rPr>
        <w:t>η</w:t>
      </w:r>
      <w:r w:rsidR="00E9799A" w:rsidRPr="009D019F">
        <w:rPr>
          <w:rFonts w:asciiTheme="minorHAnsi" w:hAnsiTheme="minorHAnsi"/>
          <w:sz w:val="22"/>
          <w:szCs w:val="22"/>
        </w:rPr>
        <w:t xml:space="preserve"> </w:t>
      </w:r>
      <w:r w:rsidR="00E9799A" w:rsidRPr="009D019F">
        <w:rPr>
          <w:rFonts w:asciiTheme="minorHAnsi" w:hAnsiTheme="minorHAnsi"/>
          <w:b/>
          <w:bCs/>
          <w:sz w:val="22"/>
          <w:szCs w:val="22"/>
        </w:rPr>
        <w:t xml:space="preserve">Αλεξάνδρα </w:t>
      </w:r>
      <w:r w:rsidR="0093486C">
        <w:rPr>
          <w:rFonts w:asciiTheme="minorHAnsi" w:hAnsiTheme="minorHAnsi" w:cs="Arial"/>
          <w:b/>
          <w:bCs/>
          <w:sz w:val="22"/>
          <w:szCs w:val="22"/>
        </w:rPr>
        <w:t xml:space="preserve">ΚΟΥΜΠΟΥΛΗ του </w:t>
      </w:r>
      <w:r w:rsidR="0079024A">
        <w:rPr>
          <w:rFonts w:asciiTheme="minorHAnsi" w:hAnsiTheme="minorHAnsi" w:cs="Arial"/>
          <w:b/>
          <w:bCs/>
          <w:sz w:val="22"/>
          <w:szCs w:val="22"/>
        </w:rPr>
        <w:t xml:space="preserve">Χρήστου </w:t>
      </w:r>
      <w:r w:rsidR="00E9799A" w:rsidRPr="009D019F">
        <w:rPr>
          <w:rFonts w:asciiTheme="minorHAnsi" w:hAnsiTheme="minorHAnsi"/>
          <w:sz w:val="22"/>
          <w:szCs w:val="22"/>
        </w:rPr>
        <w:t xml:space="preserve">προσκόμισε: α) την από </w:t>
      </w:r>
      <w:r w:rsidR="0079024A">
        <w:rPr>
          <w:rFonts w:asciiTheme="minorHAnsi" w:hAnsiTheme="minorHAnsi"/>
          <w:sz w:val="22"/>
          <w:szCs w:val="22"/>
        </w:rPr>
        <w:t>30-3-2021</w:t>
      </w:r>
      <w:r w:rsidR="00E9799A" w:rsidRPr="009D019F">
        <w:rPr>
          <w:rFonts w:asciiTheme="minorHAnsi" w:hAnsiTheme="minorHAnsi"/>
          <w:sz w:val="22"/>
          <w:szCs w:val="22"/>
        </w:rPr>
        <w:t xml:space="preserve"> αίτηση-υπεύθυνη δήλωση, β) το από </w:t>
      </w:r>
      <w:r w:rsidR="0079024A">
        <w:rPr>
          <w:rFonts w:asciiTheme="minorHAnsi" w:hAnsiTheme="minorHAnsi"/>
          <w:sz w:val="22"/>
          <w:szCs w:val="22"/>
        </w:rPr>
        <w:t xml:space="preserve">24-3-2021 </w:t>
      </w:r>
      <w:r w:rsidR="00E9799A" w:rsidRPr="009D019F">
        <w:rPr>
          <w:rFonts w:asciiTheme="minorHAnsi" w:hAnsiTheme="minorHAnsi"/>
          <w:sz w:val="22"/>
          <w:szCs w:val="22"/>
        </w:rPr>
        <w:t xml:space="preserve">πιστοποιητικό άσκησης του Δικηγορικού Συλλόγου </w:t>
      </w:r>
      <w:r w:rsidR="00AD2D81">
        <w:rPr>
          <w:rFonts w:asciiTheme="minorHAnsi" w:hAnsiTheme="minorHAnsi"/>
          <w:sz w:val="22"/>
          <w:szCs w:val="22"/>
        </w:rPr>
        <w:t>Πρέβεζας</w:t>
      </w:r>
      <w:r w:rsidR="00E9799A" w:rsidRPr="009D019F">
        <w:rPr>
          <w:rFonts w:asciiTheme="minorHAnsi" w:hAnsiTheme="minorHAnsi"/>
          <w:sz w:val="22"/>
          <w:szCs w:val="22"/>
        </w:rPr>
        <w:t xml:space="preserve">, γ) ακριβές φωτοαντίγραφο του αριθ. </w:t>
      </w:r>
      <w:r w:rsidR="0079024A">
        <w:rPr>
          <w:rFonts w:asciiTheme="minorHAnsi" w:hAnsiTheme="minorHAnsi"/>
          <w:sz w:val="22"/>
          <w:szCs w:val="22"/>
        </w:rPr>
        <w:t xml:space="preserve">2227/22-3-2019  πτυχίου της Νομικής Σχολής </w:t>
      </w:r>
      <w:r w:rsidR="006B329C">
        <w:rPr>
          <w:rFonts w:asciiTheme="minorHAnsi" w:hAnsiTheme="minorHAnsi"/>
          <w:sz w:val="22"/>
          <w:szCs w:val="22"/>
        </w:rPr>
        <w:t xml:space="preserve">Αριστοτελείου Πανεπιστημίου </w:t>
      </w:r>
      <w:r w:rsidR="0079024A">
        <w:rPr>
          <w:rFonts w:asciiTheme="minorHAnsi" w:hAnsiTheme="minorHAnsi"/>
          <w:sz w:val="22"/>
          <w:szCs w:val="22"/>
        </w:rPr>
        <w:t>Θεσσαλονίκης</w:t>
      </w:r>
      <w:r w:rsidR="00E9799A" w:rsidRPr="009D019F">
        <w:rPr>
          <w:rFonts w:asciiTheme="minorHAnsi" w:hAnsiTheme="minorHAnsi"/>
          <w:sz w:val="22"/>
          <w:szCs w:val="22"/>
        </w:rPr>
        <w:t xml:space="preserve"> , δ) φωτοαντίγραφο </w:t>
      </w:r>
      <w:r w:rsidR="00E9799A" w:rsidRPr="009D019F">
        <w:rPr>
          <w:rFonts w:asciiTheme="minorHAnsi" w:hAnsiTheme="minorHAnsi"/>
          <w:sz w:val="22"/>
          <w:szCs w:val="22"/>
        </w:rPr>
        <w:lastRenderedPageBreak/>
        <w:t xml:space="preserve">αστυνομικής ταυτότητας και ε) το από </w:t>
      </w:r>
      <w:r w:rsidR="0079024A">
        <w:rPr>
          <w:rFonts w:asciiTheme="minorHAnsi" w:hAnsiTheme="minorHAnsi"/>
          <w:sz w:val="22"/>
          <w:szCs w:val="22"/>
        </w:rPr>
        <w:t>24-3-2021</w:t>
      </w:r>
      <w:r w:rsidR="00E9799A"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E9799A" w:rsidRPr="009D019F">
        <w:rPr>
          <w:rFonts w:asciiTheme="minorHAnsi" w:hAnsiTheme="minorHAnsi"/>
          <w:b/>
          <w:bCs/>
          <w:sz w:val="22"/>
          <w:szCs w:val="22"/>
        </w:rPr>
        <w:t xml:space="preserve">4.- </w:t>
      </w:r>
      <w:r w:rsidR="00E9799A" w:rsidRPr="009D019F">
        <w:rPr>
          <w:rFonts w:asciiTheme="minorHAnsi" w:hAnsiTheme="minorHAnsi" w:cs="Arial"/>
          <w:b/>
          <w:bCs/>
          <w:sz w:val="22"/>
          <w:szCs w:val="22"/>
        </w:rPr>
        <w:t>Χρυσάνθη</w:t>
      </w:r>
      <w:r w:rsidR="00150291" w:rsidRPr="009D019F">
        <w:rPr>
          <w:rFonts w:asciiTheme="minorHAnsi" w:hAnsiTheme="minorHAnsi" w:cs="Arial"/>
          <w:b/>
          <w:bCs/>
          <w:sz w:val="22"/>
          <w:szCs w:val="22"/>
        </w:rPr>
        <w:t xml:space="preserve"> ΜΑΤΕΡΗ του </w:t>
      </w:r>
      <w:r w:rsidR="0079024A">
        <w:rPr>
          <w:rFonts w:asciiTheme="minorHAnsi" w:hAnsiTheme="minorHAnsi" w:cs="Arial"/>
          <w:b/>
          <w:bCs/>
          <w:sz w:val="22"/>
          <w:szCs w:val="22"/>
        </w:rPr>
        <w:t>Κων/νου</w:t>
      </w:r>
      <w:r w:rsidR="00150291" w:rsidRPr="009D019F">
        <w:rPr>
          <w:rFonts w:asciiTheme="minorHAnsi" w:hAnsiTheme="minorHAnsi" w:cs="Arial"/>
          <w:sz w:val="22"/>
          <w:szCs w:val="22"/>
        </w:rPr>
        <w:t xml:space="preserve"> </w:t>
      </w:r>
      <w:r w:rsidRPr="009D019F">
        <w:rPr>
          <w:rFonts w:asciiTheme="minorHAnsi" w:hAnsiTheme="minorHAnsi"/>
          <w:sz w:val="22"/>
          <w:szCs w:val="22"/>
        </w:rPr>
        <w:t xml:space="preserve"> </w:t>
      </w:r>
      <w:r w:rsidR="00150291" w:rsidRPr="009D019F">
        <w:rPr>
          <w:rFonts w:asciiTheme="minorHAnsi" w:hAnsiTheme="minorHAnsi"/>
          <w:sz w:val="22"/>
          <w:szCs w:val="22"/>
        </w:rPr>
        <w:t xml:space="preserve">προσκόμισε: α) την από </w:t>
      </w:r>
      <w:r w:rsidR="0079024A">
        <w:rPr>
          <w:rFonts w:asciiTheme="minorHAnsi" w:hAnsiTheme="minorHAnsi"/>
          <w:sz w:val="22"/>
          <w:szCs w:val="22"/>
        </w:rPr>
        <w:t>19-3-2021</w:t>
      </w:r>
      <w:r w:rsidR="00150291" w:rsidRPr="009D019F">
        <w:rPr>
          <w:rFonts w:asciiTheme="minorHAnsi" w:hAnsiTheme="minorHAnsi"/>
          <w:sz w:val="22"/>
          <w:szCs w:val="22"/>
        </w:rPr>
        <w:t xml:space="preserve"> αίτηση-υπεύθυνη δήλωση, β) το από </w:t>
      </w:r>
      <w:r w:rsidR="00AD2D81">
        <w:rPr>
          <w:rFonts w:asciiTheme="minorHAnsi" w:hAnsiTheme="minorHAnsi"/>
          <w:sz w:val="22"/>
          <w:szCs w:val="22"/>
        </w:rPr>
        <w:t>19-3-2021</w:t>
      </w:r>
      <w:r w:rsidR="00150291" w:rsidRPr="009D019F">
        <w:rPr>
          <w:rFonts w:asciiTheme="minorHAnsi" w:hAnsiTheme="minorHAnsi"/>
          <w:sz w:val="22"/>
          <w:szCs w:val="22"/>
        </w:rPr>
        <w:t xml:space="preserve"> πιστοποιητικό άσκησης του Δικηγορικού Συλλόγου </w:t>
      </w:r>
      <w:r w:rsidR="00AD2D81">
        <w:rPr>
          <w:rFonts w:asciiTheme="minorHAnsi" w:hAnsiTheme="minorHAnsi"/>
          <w:sz w:val="22"/>
          <w:szCs w:val="22"/>
        </w:rPr>
        <w:t>Πρέβεζας</w:t>
      </w:r>
      <w:r w:rsidR="00150291" w:rsidRPr="009D019F">
        <w:rPr>
          <w:rFonts w:asciiTheme="minorHAnsi" w:hAnsiTheme="minorHAnsi"/>
          <w:sz w:val="22"/>
          <w:szCs w:val="22"/>
        </w:rPr>
        <w:t xml:space="preserve">, γ) ακριβές φωτοαντίγραφο του αριθ. </w:t>
      </w:r>
      <w:r w:rsidR="00337141">
        <w:rPr>
          <w:rFonts w:asciiTheme="minorHAnsi" w:hAnsiTheme="minorHAnsi"/>
          <w:sz w:val="22"/>
          <w:szCs w:val="22"/>
        </w:rPr>
        <w:t>1022/3-7-2019</w:t>
      </w:r>
      <w:r w:rsidR="00150291" w:rsidRPr="009D019F">
        <w:rPr>
          <w:rFonts w:asciiTheme="minorHAnsi" w:hAnsiTheme="minorHAnsi"/>
          <w:sz w:val="22"/>
          <w:szCs w:val="22"/>
        </w:rPr>
        <w:t xml:space="preserve"> πτυχίου της </w:t>
      </w:r>
      <w:r w:rsidR="00337141">
        <w:rPr>
          <w:rFonts w:asciiTheme="minorHAnsi" w:hAnsiTheme="minorHAnsi"/>
          <w:sz w:val="22"/>
          <w:szCs w:val="22"/>
        </w:rPr>
        <w:t xml:space="preserve">Νομικής Σχολής του </w:t>
      </w:r>
      <w:r w:rsidR="006B329C">
        <w:rPr>
          <w:rFonts w:asciiTheme="minorHAnsi" w:hAnsiTheme="minorHAnsi"/>
          <w:sz w:val="22"/>
          <w:szCs w:val="22"/>
        </w:rPr>
        <w:t xml:space="preserve">Δημοκρίτειου Πανεπιστημίου </w:t>
      </w:r>
      <w:r w:rsidR="00337141">
        <w:rPr>
          <w:rFonts w:asciiTheme="minorHAnsi" w:hAnsiTheme="minorHAnsi"/>
          <w:sz w:val="22"/>
          <w:szCs w:val="22"/>
        </w:rPr>
        <w:t>Θράκης</w:t>
      </w:r>
      <w:r w:rsidR="00150291" w:rsidRPr="009D019F">
        <w:rPr>
          <w:rFonts w:asciiTheme="minorHAnsi" w:hAnsiTheme="minorHAnsi"/>
          <w:sz w:val="22"/>
          <w:szCs w:val="22"/>
        </w:rPr>
        <w:t xml:space="preserve"> , δ) φωτοαντίγραφο αστυνομικής ταυτότητας και ε) το από </w:t>
      </w:r>
      <w:r w:rsidR="00337141">
        <w:rPr>
          <w:rFonts w:asciiTheme="minorHAnsi" w:hAnsiTheme="minorHAnsi"/>
          <w:sz w:val="22"/>
          <w:szCs w:val="22"/>
        </w:rPr>
        <w:t>19-3-2021</w:t>
      </w:r>
      <w:r w:rsidR="00150291"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 xml:space="preserve">5.- ο </w:t>
      </w:r>
      <w:r w:rsidR="00150291" w:rsidRPr="009D019F">
        <w:rPr>
          <w:rFonts w:asciiTheme="minorHAnsi" w:hAnsiTheme="minorHAnsi" w:cs="Arial"/>
          <w:b/>
          <w:bCs/>
          <w:sz w:val="22"/>
          <w:szCs w:val="22"/>
        </w:rPr>
        <w:t xml:space="preserve">Ευάγγελος ΜΗΤΣΑΡΑΣ του </w:t>
      </w:r>
      <w:r w:rsidR="0079024A">
        <w:rPr>
          <w:rFonts w:asciiTheme="minorHAnsi" w:hAnsiTheme="minorHAnsi" w:cs="Arial"/>
          <w:b/>
          <w:bCs/>
          <w:sz w:val="22"/>
          <w:szCs w:val="22"/>
        </w:rPr>
        <w:t xml:space="preserve">Άγγελου </w:t>
      </w:r>
      <w:r w:rsidR="00150291" w:rsidRPr="009D019F">
        <w:rPr>
          <w:rFonts w:asciiTheme="minorHAnsi" w:hAnsiTheme="minorHAnsi" w:cs="Arial"/>
          <w:sz w:val="22"/>
          <w:szCs w:val="22"/>
        </w:rPr>
        <w:t xml:space="preserve"> </w:t>
      </w:r>
      <w:r w:rsidR="00150291" w:rsidRPr="009D019F">
        <w:rPr>
          <w:rFonts w:asciiTheme="minorHAnsi" w:hAnsiTheme="minorHAnsi"/>
          <w:sz w:val="22"/>
          <w:szCs w:val="22"/>
        </w:rPr>
        <w:t xml:space="preserve">προσκόμισε: α) την από </w:t>
      </w:r>
      <w:r w:rsidR="00804F2F">
        <w:rPr>
          <w:rFonts w:asciiTheme="minorHAnsi" w:hAnsiTheme="minorHAnsi"/>
          <w:sz w:val="22"/>
          <w:szCs w:val="22"/>
        </w:rPr>
        <w:t>24</w:t>
      </w:r>
      <w:r w:rsidR="0079024A">
        <w:rPr>
          <w:rFonts w:asciiTheme="minorHAnsi" w:hAnsiTheme="minorHAnsi"/>
          <w:sz w:val="22"/>
          <w:szCs w:val="22"/>
        </w:rPr>
        <w:t>-3-2021</w:t>
      </w:r>
      <w:r w:rsidR="00150291" w:rsidRPr="009D019F">
        <w:rPr>
          <w:rFonts w:asciiTheme="minorHAnsi" w:hAnsiTheme="minorHAnsi"/>
          <w:sz w:val="22"/>
          <w:szCs w:val="22"/>
        </w:rPr>
        <w:t xml:space="preserve"> αίτηση-υπεύθυνη δήλωση, β) το από </w:t>
      </w:r>
      <w:r w:rsidR="0079024A">
        <w:rPr>
          <w:rFonts w:asciiTheme="minorHAnsi" w:hAnsiTheme="minorHAnsi"/>
          <w:sz w:val="22"/>
          <w:szCs w:val="22"/>
        </w:rPr>
        <w:t>23-3-2021</w:t>
      </w:r>
      <w:r w:rsidR="00150291" w:rsidRPr="009D019F">
        <w:rPr>
          <w:rFonts w:asciiTheme="minorHAnsi" w:hAnsiTheme="minorHAnsi"/>
          <w:sz w:val="22"/>
          <w:szCs w:val="22"/>
        </w:rPr>
        <w:t xml:space="preserve"> πιστοποιητικό άσκησης του Δικηγορικού Συλλόγου </w:t>
      </w:r>
      <w:r w:rsidR="00AD2D81">
        <w:rPr>
          <w:rFonts w:asciiTheme="minorHAnsi" w:hAnsiTheme="minorHAnsi"/>
          <w:sz w:val="22"/>
          <w:szCs w:val="22"/>
        </w:rPr>
        <w:t>Άρτας</w:t>
      </w:r>
      <w:r w:rsidR="00150291" w:rsidRPr="009D019F">
        <w:rPr>
          <w:rFonts w:asciiTheme="minorHAnsi" w:hAnsiTheme="minorHAnsi"/>
          <w:sz w:val="22"/>
          <w:szCs w:val="22"/>
        </w:rPr>
        <w:t xml:space="preserve">, γ) ακριβές φωτοαντίγραφο του αριθ. </w:t>
      </w:r>
      <w:r w:rsidR="00804F2F">
        <w:rPr>
          <w:rFonts w:asciiTheme="minorHAnsi" w:hAnsiTheme="minorHAnsi"/>
          <w:sz w:val="22"/>
          <w:szCs w:val="22"/>
          <w:lang w:val="en-US"/>
        </w:rPr>
        <w:t>D</w:t>
      </w:r>
      <w:r w:rsidR="00804F2F" w:rsidRPr="00804F2F">
        <w:rPr>
          <w:rFonts w:asciiTheme="minorHAnsi" w:hAnsiTheme="minorHAnsi"/>
          <w:sz w:val="22"/>
          <w:szCs w:val="22"/>
        </w:rPr>
        <w:t>/14748/</w:t>
      </w:r>
      <w:r w:rsidR="0079024A">
        <w:rPr>
          <w:rFonts w:asciiTheme="minorHAnsi" w:hAnsiTheme="minorHAnsi"/>
          <w:sz w:val="22"/>
          <w:szCs w:val="22"/>
        </w:rPr>
        <w:t>12-6-2018</w:t>
      </w:r>
      <w:r w:rsidR="00150291" w:rsidRPr="009D019F">
        <w:rPr>
          <w:rFonts w:asciiTheme="minorHAnsi" w:hAnsiTheme="minorHAnsi"/>
          <w:sz w:val="22"/>
          <w:szCs w:val="22"/>
        </w:rPr>
        <w:t xml:space="preserve"> πτυχίου της </w:t>
      </w:r>
      <w:r w:rsidR="0079024A">
        <w:rPr>
          <w:rFonts w:asciiTheme="minorHAnsi" w:hAnsiTheme="minorHAnsi"/>
          <w:sz w:val="22"/>
          <w:szCs w:val="22"/>
        </w:rPr>
        <w:t>Νομικής Σχολής της Λευκωσίας</w:t>
      </w:r>
      <w:r w:rsidR="00150291" w:rsidRPr="009D019F">
        <w:rPr>
          <w:rFonts w:asciiTheme="minorHAnsi" w:hAnsiTheme="minorHAnsi"/>
          <w:sz w:val="22"/>
          <w:szCs w:val="22"/>
        </w:rPr>
        <w:t xml:space="preserve"> , δ) φωτοαντίγραφο αστυνομικής ταυτότητας και ε) το από </w:t>
      </w:r>
      <w:r w:rsidR="0079024A">
        <w:rPr>
          <w:rFonts w:asciiTheme="minorHAnsi" w:hAnsiTheme="minorHAnsi"/>
          <w:sz w:val="22"/>
          <w:szCs w:val="22"/>
        </w:rPr>
        <w:t>22-3-</w:t>
      </w:r>
      <w:r w:rsidR="00150291" w:rsidRPr="009D019F">
        <w:rPr>
          <w:rFonts w:asciiTheme="minorHAnsi" w:hAnsiTheme="minorHAnsi"/>
          <w:sz w:val="22"/>
          <w:szCs w:val="22"/>
        </w:rPr>
        <w:t xml:space="preserve">2021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6.-</w:t>
      </w:r>
      <w:r w:rsidR="00150291" w:rsidRPr="009D019F">
        <w:rPr>
          <w:rFonts w:asciiTheme="minorHAnsi" w:hAnsiTheme="minorHAnsi"/>
          <w:sz w:val="22"/>
          <w:szCs w:val="22"/>
        </w:rPr>
        <w:t xml:space="preserve"> </w:t>
      </w:r>
      <w:r w:rsidRPr="009D019F">
        <w:rPr>
          <w:rFonts w:asciiTheme="minorHAnsi" w:hAnsiTheme="minorHAnsi"/>
          <w:b/>
          <w:sz w:val="22"/>
          <w:szCs w:val="22"/>
        </w:rPr>
        <w:t xml:space="preserve">η </w:t>
      </w:r>
      <w:r w:rsidR="00150291" w:rsidRPr="009D019F">
        <w:rPr>
          <w:rFonts w:asciiTheme="minorHAnsi" w:hAnsiTheme="minorHAnsi" w:cs="Arial"/>
          <w:b/>
          <w:sz w:val="22"/>
          <w:szCs w:val="22"/>
        </w:rPr>
        <w:t>Μαρι</w:t>
      </w:r>
      <w:r w:rsidR="0093486C">
        <w:rPr>
          <w:rFonts w:asciiTheme="minorHAnsi" w:hAnsiTheme="minorHAnsi" w:cs="Arial"/>
          <w:b/>
          <w:sz w:val="22"/>
          <w:szCs w:val="22"/>
        </w:rPr>
        <w:t>λένα ΜΠΑΪΡΑΜΠΑ του</w:t>
      </w:r>
      <w:r w:rsidR="00C227CB" w:rsidRPr="00C227CB">
        <w:rPr>
          <w:rFonts w:asciiTheme="minorHAnsi" w:hAnsiTheme="minorHAnsi" w:cs="Arial"/>
          <w:b/>
          <w:sz w:val="22"/>
          <w:szCs w:val="22"/>
        </w:rPr>
        <w:t xml:space="preserve"> </w:t>
      </w:r>
      <w:r w:rsidR="00C227CB">
        <w:rPr>
          <w:rFonts w:asciiTheme="minorHAnsi" w:hAnsiTheme="minorHAnsi" w:cs="Arial"/>
          <w:b/>
          <w:sz w:val="22"/>
          <w:szCs w:val="22"/>
        </w:rPr>
        <w:t>Ιωάννη</w:t>
      </w:r>
      <w:r w:rsidR="0093486C">
        <w:rPr>
          <w:rFonts w:asciiTheme="minorHAnsi" w:hAnsiTheme="minorHAnsi" w:cs="Arial"/>
          <w:b/>
          <w:sz w:val="22"/>
          <w:szCs w:val="22"/>
        </w:rPr>
        <w:t xml:space="preserve"> </w:t>
      </w:r>
      <w:r w:rsidR="00150291" w:rsidRPr="009D019F">
        <w:rPr>
          <w:rFonts w:asciiTheme="minorHAnsi" w:hAnsiTheme="minorHAnsi" w:cs="Arial"/>
          <w:sz w:val="22"/>
          <w:szCs w:val="22"/>
        </w:rPr>
        <w:t xml:space="preserve"> </w:t>
      </w:r>
      <w:r w:rsidR="00150291" w:rsidRPr="009D019F">
        <w:rPr>
          <w:rFonts w:asciiTheme="minorHAnsi" w:hAnsiTheme="minorHAnsi"/>
          <w:sz w:val="22"/>
          <w:szCs w:val="22"/>
        </w:rPr>
        <w:t xml:space="preserve">προσκόμισε: α) την από </w:t>
      </w:r>
      <w:r w:rsidR="0093486C">
        <w:rPr>
          <w:rFonts w:asciiTheme="minorHAnsi" w:hAnsiTheme="minorHAnsi"/>
          <w:sz w:val="22"/>
          <w:szCs w:val="22"/>
        </w:rPr>
        <w:t>5-4-2021</w:t>
      </w:r>
      <w:r w:rsidR="00150291" w:rsidRPr="009D019F">
        <w:rPr>
          <w:rFonts w:asciiTheme="minorHAnsi" w:hAnsiTheme="minorHAnsi"/>
          <w:sz w:val="22"/>
          <w:szCs w:val="22"/>
        </w:rPr>
        <w:t xml:space="preserve"> αίτηση-υπεύθυνη δήλωση, β) το από</w:t>
      </w:r>
      <w:r w:rsidR="0093486C">
        <w:rPr>
          <w:rFonts w:asciiTheme="minorHAnsi" w:hAnsiTheme="minorHAnsi"/>
          <w:sz w:val="22"/>
          <w:szCs w:val="22"/>
        </w:rPr>
        <w:t xml:space="preserve"> 12-4-2021</w:t>
      </w:r>
      <w:r w:rsidR="00150291" w:rsidRPr="009D019F">
        <w:rPr>
          <w:rFonts w:asciiTheme="minorHAnsi" w:hAnsiTheme="minorHAnsi"/>
          <w:sz w:val="22"/>
          <w:szCs w:val="22"/>
        </w:rPr>
        <w:t xml:space="preserve"> πιστοποιητικό άσκησης του Δικηγορικού Συλλόγου Ιωαννίνων, γ) ακριβές </w:t>
      </w:r>
      <w:r w:rsidR="00441F85">
        <w:rPr>
          <w:rFonts w:asciiTheme="minorHAnsi" w:hAnsiTheme="minorHAnsi"/>
          <w:sz w:val="22"/>
          <w:szCs w:val="22"/>
        </w:rPr>
        <w:t>φωτοαντίγραφο του</w:t>
      </w:r>
      <w:r w:rsidR="00C227CB">
        <w:rPr>
          <w:rFonts w:asciiTheme="minorHAnsi" w:hAnsiTheme="minorHAnsi"/>
          <w:sz w:val="22"/>
          <w:szCs w:val="22"/>
        </w:rPr>
        <w:t xml:space="preserve"> από 24-1-2014 πτυχ</w:t>
      </w:r>
      <w:r w:rsidR="00150291" w:rsidRPr="009D019F">
        <w:rPr>
          <w:rFonts w:asciiTheme="minorHAnsi" w:hAnsiTheme="minorHAnsi"/>
          <w:sz w:val="22"/>
          <w:szCs w:val="22"/>
        </w:rPr>
        <w:t>ίο</w:t>
      </w:r>
      <w:r w:rsidR="00C227CB">
        <w:rPr>
          <w:rFonts w:asciiTheme="minorHAnsi" w:hAnsiTheme="minorHAnsi"/>
          <w:sz w:val="22"/>
          <w:szCs w:val="22"/>
        </w:rPr>
        <w:t xml:space="preserve"> του Ευρωπαϊκού Πανεπιστημίου Κύπρου</w:t>
      </w:r>
      <w:r w:rsidR="00150291" w:rsidRPr="009D019F">
        <w:rPr>
          <w:rFonts w:asciiTheme="minorHAnsi" w:hAnsiTheme="minorHAnsi"/>
          <w:sz w:val="22"/>
          <w:szCs w:val="22"/>
        </w:rPr>
        <w:t>, δ) φωτοαντίγραφο αστυνομική</w:t>
      </w:r>
      <w:r w:rsidR="0093486C">
        <w:rPr>
          <w:rFonts w:asciiTheme="minorHAnsi" w:hAnsiTheme="minorHAnsi"/>
          <w:sz w:val="22"/>
          <w:szCs w:val="22"/>
        </w:rPr>
        <w:t>ς ταυτότητας και ε) το από 31-3-</w:t>
      </w:r>
      <w:r w:rsidR="00150291" w:rsidRPr="009D019F">
        <w:rPr>
          <w:rFonts w:asciiTheme="minorHAnsi" w:hAnsiTheme="minorHAnsi"/>
          <w:sz w:val="22"/>
          <w:szCs w:val="22"/>
        </w:rPr>
        <w:t xml:space="preserve">2021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 xml:space="preserve">7.- </w:t>
      </w:r>
      <w:r w:rsidRPr="009D019F">
        <w:rPr>
          <w:rFonts w:asciiTheme="minorHAnsi" w:hAnsiTheme="minorHAnsi"/>
          <w:b/>
          <w:bCs/>
          <w:sz w:val="22"/>
          <w:szCs w:val="22"/>
        </w:rPr>
        <w:t xml:space="preserve">η </w:t>
      </w:r>
      <w:r w:rsidR="00150291" w:rsidRPr="009D019F">
        <w:rPr>
          <w:rFonts w:asciiTheme="minorHAnsi" w:hAnsiTheme="minorHAnsi"/>
          <w:b/>
          <w:bCs/>
          <w:sz w:val="22"/>
          <w:szCs w:val="22"/>
        </w:rPr>
        <w:t xml:space="preserve">Αικατερίνη ΜΠΛΟΥΧΟΥ του </w:t>
      </w:r>
      <w:r w:rsidR="00C054F8">
        <w:rPr>
          <w:rFonts w:asciiTheme="minorHAnsi" w:hAnsiTheme="minorHAnsi"/>
          <w:b/>
          <w:bCs/>
          <w:sz w:val="22"/>
          <w:szCs w:val="22"/>
        </w:rPr>
        <w:t>Δημητρίου</w:t>
      </w:r>
      <w:r w:rsidRPr="009D019F">
        <w:rPr>
          <w:rFonts w:asciiTheme="minorHAnsi" w:hAnsiTheme="minorHAnsi"/>
          <w:b/>
          <w:sz w:val="22"/>
          <w:szCs w:val="22"/>
        </w:rPr>
        <w:t xml:space="preserve"> </w:t>
      </w:r>
      <w:r w:rsidR="00C054F8">
        <w:rPr>
          <w:rFonts w:asciiTheme="minorHAnsi" w:hAnsiTheme="minorHAnsi"/>
          <w:sz w:val="22"/>
          <w:szCs w:val="22"/>
        </w:rPr>
        <w:t>προσκόμισε: α) την από 21-5-2021</w:t>
      </w:r>
      <w:r w:rsidR="00150291" w:rsidRPr="009D019F">
        <w:rPr>
          <w:rFonts w:asciiTheme="minorHAnsi" w:hAnsiTheme="minorHAnsi"/>
          <w:sz w:val="22"/>
          <w:szCs w:val="22"/>
        </w:rPr>
        <w:t xml:space="preserve"> αίτηση-υπε</w:t>
      </w:r>
      <w:r w:rsidR="00C054F8">
        <w:rPr>
          <w:rFonts w:asciiTheme="minorHAnsi" w:hAnsiTheme="minorHAnsi"/>
          <w:sz w:val="22"/>
          <w:szCs w:val="22"/>
        </w:rPr>
        <w:t xml:space="preserve">ύθυνη δήλωση, β) το από 11-5-2021 </w:t>
      </w:r>
      <w:r w:rsidR="00150291" w:rsidRPr="009D019F">
        <w:rPr>
          <w:rFonts w:asciiTheme="minorHAnsi" w:hAnsiTheme="minorHAnsi"/>
          <w:sz w:val="22"/>
          <w:szCs w:val="22"/>
        </w:rPr>
        <w:t xml:space="preserve">πιστοποιητικό άσκησης του Δικηγορικού Συλλόγου Ιωαννίνων, γ) ακριβές φωτοαντίγραφο του αριθ. </w:t>
      </w:r>
      <w:r w:rsidR="00441F85" w:rsidRPr="00441F85">
        <w:rPr>
          <w:rFonts w:asciiTheme="minorHAnsi" w:hAnsiTheme="minorHAnsi"/>
          <w:sz w:val="22"/>
          <w:szCs w:val="22"/>
        </w:rPr>
        <w:t xml:space="preserve">2017/3-12-2019 </w:t>
      </w:r>
      <w:r w:rsidR="00150291" w:rsidRPr="009D019F">
        <w:rPr>
          <w:rFonts w:asciiTheme="minorHAnsi" w:hAnsiTheme="minorHAnsi"/>
          <w:sz w:val="22"/>
          <w:szCs w:val="22"/>
        </w:rPr>
        <w:t xml:space="preserve"> πτυχίου της Νομικής Σχολής του </w:t>
      </w:r>
      <w:r w:rsidR="006B329C">
        <w:rPr>
          <w:rFonts w:asciiTheme="minorHAnsi" w:hAnsiTheme="minorHAnsi"/>
          <w:sz w:val="22"/>
          <w:szCs w:val="22"/>
        </w:rPr>
        <w:t xml:space="preserve">Αριστοτελείου Πανεπιστημίου </w:t>
      </w:r>
      <w:r w:rsidR="00441F85">
        <w:rPr>
          <w:rFonts w:asciiTheme="minorHAnsi" w:hAnsiTheme="minorHAnsi"/>
          <w:sz w:val="22"/>
          <w:szCs w:val="22"/>
        </w:rPr>
        <w:t>Θεσσαλονίκης</w:t>
      </w:r>
      <w:r w:rsidR="00150291" w:rsidRPr="009D019F">
        <w:rPr>
          <w:rFonts w:asciiTheme="minorHAnsi" w:hAnsiTheme="minorHAnsi"/>
          <w:sz w:val="22"/>
          <w:szCs w:val="22"/>
        </w:rPr>
        <w:t>, δ) φωτοαντίγραφο αστυνομικής ταυτότητας και ε) το από</w:t>
      </w:r>
      <w:r w:rsidR="00441F85">
        <w:rPr>
          <w:rFonts w:asciiTheme="minorHAnsi" w:hAnsiTheme="minorHAnsi"/>
          <w:sz w:val="22"/>
          <w:szCs w:val="22"/>
        </w:rPr>
        <w:t xml:space="preserve"> 6</w:t>
      </w:r>
      <w:r w:rsidR="006B329C">
        <w:rPr>
          <w:rFonts w:asciiTheme="minorHAnsi" w:hAnsiTheme="minorHAnsi"/>
          <w:sz w:val="22"/>
          <w:szCs w:val="22"/>
        </w:rPr>
        <w:t>.</w:t>
      </w:r>
      <w:r w:rsidR="00441F85">
        <w:rPr>
          <w:rFonts w:asciiTheme="minorHAnsi" w:hAnsiTheme="minorHAnsi"/>
          <w:sz w:val="22"/>
          <w:szCs w:val="22"/>
        </w:rPr>
        <w:t>5</w:t>
      </w:r>
      <w:r w:rsidR="006B329C">
        <w:rPr>
          <w:rFonts w:asciiTheme="minorHAnsi" w:hAnsiTheme="minorHAnsi"/>
          <w:sz w:val="22"/>
          <w:szCs w:val="22"/>
        </w:rPr>
        <w:t>.</w:t>
      </w:r>
      <w:r w:rsidR="00441F85">
        <w:rPr>
          <w:rFonts w:asciiTheme="minorHAnsi" w:hAnsiTheme="minorHAnsi"/>
          <w:sz w:val="22"/>
          <w:szCs w:val="22"/>
        </w:rPr>
        <w:t>2021</w:t>
      </w:r>
      <w:r w:rsidR="00150291"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 xml:space="preserve">8.- η Αθανασία ΝΟΝΑ του </w:t>
      </w:r>
      <w:r w:rsidR="00244F4B">
        <w:rPr>
          <w:rFonts w:asciiTheme="minorHAnsi" w:hAnsiTheme="minorHAnsi"/>
          <w:b/>
          <w:bCs/>
          <w:sz w:val="22"/>
          <w:szCs w:val="22"/>
        </w:rPr>
        <w:t>Γεράσιμου</w:t>
      </w:r>
      <w:r w:rsidR="00150291" w:rsidRPr="009D019F">
        <w:rPr>
          <w:rFonts w:asciiTheme="minorHAnsi" w:hAnsiTheme="minorHAnsi"/>
          <w:sz w:val="22"/>
          <w:szCs w:val="22"/>
        </w:rPr>
        <w:t xml:space="preserve"> προσκόμισε: </w:t>
      </w:r>
      <w:r w:rsidR="00244F4B">
        <w:rPr>
          <w:rFonts w:asciiTheme="minorHAnsi" w:hAnsiTheme="minorHAnsi"/>
          <w:sz w:val="22"/>
          <w:szCs w:val="22"/>
        </w:rPr>
        <w:t xml:space="preserve">α) την από 26-3-2021 </w:t>
      </w:r>
      <w:r w:rsidR="00150291" w:rsidRPr="009D019F">
        <w:rPr>
          <w:rFonts w:asciiTheme="minorHAnsi" w:hAnsiTheme="minorHAnsi"/>
          <w:sz w:val="22"/>
          <w:szCs w:val="22"/>
        </w:rPr>
        <w:t xml:space="preserve">αίτηση-υπεύθυνη δήλωση, β) το από </w:t>
      </w:r>
      <w:r w:rsidR="00244F4B">
        <w:rPr>
          <w:rFonts w:asciiTheme="minorHAnsi" w:hAnsiTheme="minorHAnsi"/>
          <w:sz w:val="22"/>
          <w:szCs w:val="22"/>
        </w:rPr>
        <w:t>26-3-2021</w:t>
      </w:r>
      <w:r w:rsidR="00150291" w:rsidRPr="009D019F">
        <w:rPr>
          <w:rFonts w:asciiTheme="minorHAnsi" w:hAnsiTheme="minorHAnsi"/>
          <w:sz w:val="22"/>
          <w:szCs w:val="22"/>
        </w:rPr>
        <w:t xml:space="preserve"> πιστοποιητικό άσκησης του Δικηγορικού Συλλόγου </w:t>
      </w:r>
      <w:r w:rsidR="00244F4B">
        <w:rPr>
          <w:rFonts w:asciiTheme="minorHAnsi" w:hAnsiTheme="minorHAnsi"/>
          <w:sz w:val="22"/>
          <w:szCs w:val="22"/>
        </w:rPr>
        <w:t>Πρέβεζας</w:t>
      </w:r>
      <w:r w:rsidR="00150291" w:rsidRPr="009D019F">
        <w:rPr>
          <w:rFonts w:asciiTheme="minorHAnsi" w:hAnsiTheme="minorHAnsi"/>
          <w:sz w:val="22"/>
          <w:szCs w:val="22"/>
        </w:rPr>
        <w:t xml:space="preserve">, γ) ακριβές φωτοαντίγραφο του αριθ. </w:t>
      </w:r>
      <w:r w:rsidR="00244F4B">
        <w:rPr>
          <w:rFonts w:asciiTheme="minorHAnsi" w:hAnsiTheme="minorHAnsi"/>
          <w:sz w:val="22"/>
          <w:szCs w:val="22"/>
        </w:rPr>
        <w:t xml:space="preserve">10855/25-5-2018 πτυχίου της Νομικής Σχολής </w:t>
      </w:r>
      <w:r w:rsidR="00150291" w:rsidRPr="009D019F">
        <w:rPr>
          <w:rFonts w:asciiTheme="minorHAnsi" w:hAnsiTheme="minorHAnsi"/>
          <w:sz w:val="22"/>
          <w:szCs w:val="22"/>
        </w:rPr>
        <w:t xml:space="preserve"> </w:t>
      </w:r>
      <w:r w:rsidR="006B329C">
        <w:rPr>
          <w:rFonts w:asciiTheme="minorHAnsi" w:hAnsiTheme="minorHAnsi"/>
          <w:sz w:val="22"/>
          <w:szCs w:val="22"/>
        </w:rPr>
        <w:t>του Εθνικού Καποδιστριακού Πανεπιστημίου Αθηνών</w:t>
      </w:r>
      <w:r w:rsidR="00150291" w:rsidRPr="009D019F">
        <w:rPr>
          <w:rFonts w:asciiTheme="minorHAnsi" w:hAnsiTheme="minorHAnsi"/>
          <w:sz w:val="22"/>
          <w:szCs w:val="22"/>
        </w:rPr>
        <w:t xml:space="preserve">, δ) φωτοαντίγραφο αστυνομικής ταυτότητας και ε) το από </w:t>
      </w:r>
      <w:r w:rsidR="00244F4B">
        <w:rPr>
          <w:rFonts w:asciiTheme="minorHAnsi" w:hAnsiTheme="minorHAnsi"/>
          <w:sz w:val="22"/>
          <w:szCs w:val="22"/>
        </w:rPr>
        <w:t>23-3-</w:t>
      </w:r>
      <w:r w:rsidR="00150291" w:rsidRPr="009D019F">
        <w:rPr>
          <w:rFonts w:asciiTheme="minorHAnsi" w:hAnsiTheme="minorHAnsi"/>
          <w:sz w:val="22"/>
          <w:szCs w:val="22"/>
        </w:rPr>
        <w:t xml:space="preserve">2021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9.- Χρήστο</w:t>
      </w:r>
      <w:r w:rsidR="009D019F">
        <w:rPr>
          <w:rFonts w:asciiTheme="minorHAnsi" w:hAnsiTheme="minorHAnsi"/>
          <w:b/>
          <w:bCs/>
          <w:sz w:val="22"/>
          <w:szCs w:val="22"/>
        </w:rPr>
        <w:t>ς</w:t>
      </w:r>
      <w:r w:rsidR="00150291" w:rsidRPr="009D019F">
        <w:rPr>
          <w:rFonts w:asciiTheme="minorHAnsi" w:hAnsiTheme="minorHAnsi"/>
          <w:b/>
          <w:bCs/>
          <w:sz w:val="22"/>
          <w:szCs w:val="22"/>
        </w:rPr>
        <w:t xml:space="preserve"> ΟΙΚΟΝΟΜΟΥ του </w:t>
      </w:r>
      <w:r w:rsidR="00244F4B">
        <w:rPr>
          <w:rFonts w:asciiTheme="minorHAnsi" w:hAnsiTheme="minorHAnsi"/>
          <w:b/>
          <w:bCs/>
          <w:sz w:val="22"/>
          <w:szCs w:val="22"/>
        </w:rPr>
        <w:t>Ευαγγέλου</w:t>
      </w:r>
      <w:r w:rsidR="00244F4B">
        <w:rPr>
          <w:rFonts w:asciiTheme="minorHAnsi" w:hAnsiTheme="minorHAnsi"/>
          <w:sz w:val="22"/>
          <w:szCs w:val="22"/>
        </w:rPr>
        <w:t xml:space="preserve"> προσκόμισε: α) την από 30-3-2021</w:t>
      </w:r>
      <w:r w:rsidR="00150291" w:rsidRPr="009D019F">
        <w:rPr>
          <w:rFonts w:asciiTheme="minorHAnsi" w:hAnsiTheme="minorHAnsi"/>
          <w:sz w:val="22"/>
          <w:szCs w:val="22"/>
        </w:rPr>
        <w:t xml:space="preserve"> αίτηση-υπεύθυνη δήλωση, β) το από </w:t>
      </w:r>
      <w:r w:rsidR="00244F4B">
        <w:rPr>
          <w:rFonts w:asciiTheme="minorHAnsi" w:hAnsiTheme="minorHAnsi"/>
          <w:sz w:val="22"/>
          <w:szCs w:val="22"/>
        </w:rPr>
        <w:t>24-3-2021</w:t>
      </w:r>
      <w:r w:rsidR="00150291" w:rsidRPr="009D019F">
        <w:rPr>
          <w:rFonts w:asciiTheme="minorHAnsi" w:hAnsiTheme="minorHAnsi"/>
          <w:sz w:val="22"/>
          <w:szCs w:val="22"/>
        </w:rPr>
        <w:t xml:space="preserve"> πιστοποιητικό άσκησης του Δικηγορικού Συλλόγου </w:t>
      </w:r>
      <w:r w:rsidR="00244F4B">
        <w:rPr>
          <w:rFonts w:asciiTheme="minorHAnsi" w:hAnsiTheme="minorHAnsi"/>
          <w:sz w:val="22"/>
          <w:szCs w:val="22"/>
        </w:rPr>
        <w:t>Πρέβεζας</w:t>
      </w:r>
      <w:r w:rsidR="00150291" w:rsidRPr="009D019F">
        <w:rPr>
          <w:rFonts w:asciiTheme="minorHAnsi" w:hAnsiTheme="minorHAnsi"/>
          <w:sz w:val="22"/>
          <w:szCs w:val="22"/>
        </w:rPr>
        <w:t xml:space="preserve">, γ) ακριβές φωτοαντίγραφο του αριθ. </w:t>
      </w:r>
      <w:r w:rsidR="00244F4B">
        <w:rPr>
          <w:rFonts w:asciiTheme="minorHAnsi" w:hAnsiTheme="minorHAnsi"/>
          <w:sz w:val="22"/>
          <w:szCs w:val="22"/>
        </w:rPr>
        <w:t>178/9-3-2021</w:t>
      </w:r>
      <w:r w:rsidR="00150291" w:rsidRPr="009D019F">
        <w:rPr>
          <w:rFonts w:asciiTheme="minorHAnsi" w:hAnsiTheme="minorHAnsi"/>
          <w:sz w:val="22"/>
          <w:szCs w:val="22"/>
        </w:rPr>
        <w:t xml:space="preserve"> πτυχίου της Νομικής Σχολής του </w:t>
      </w:r>
      <w:r w:rsidR="006B329C">
        <w:rPr>
          <w:rFonts w:asciiTheme="minorHAnsi" w:hAnsiTheme="minorHAnsi"/>
          <w:sz w:val="22"/>
          <w:szCs w:val="22"/>
        </w:rPr>
        <w:t xml:space="preserve">Δημοκρίτειου Πανεπιστημίου </w:t>
      </w:r>
      <w:r w:rsidR="00244F4B">
        <w:rPr>
          <w:rFonts w:asciiTheme="minorHAnsi" w:hAnsiTheme="minorHAnsi"/>
          <w:sz w:val="22"/>
          <w:szCs w:val="22"/>
        </w:rPr>
        <w:t>Θράκης</w:t>
      </w:r>
      <w:r w:rsidR="00150291" w:rsidRPr="009D019F">
        <w:rPr>
          <w:rFonts w:asciiTheme="minorHAnsi" w:hAnsiTheme="minorHAnsi"/>
          <w:sz w:val="22"/>
          <w:szCs w:val="22"/>
        </w:rPr>
        <w:t xml:space="preserve"> , δ) φωτοαντίγραφο αστυνομικής τα</w:t>
      </w:r>
      <w:r w:rsidR="00244F4B">
        <w:rPr>
          <w:rFonts w:asciiTheme="minorHAnsi" w:hAnsiTheme="minorHAnsi"/>
          <w:sz w:val="22"/>
          <w:szCs w:val="22"/>
        </w:rPr>
        <w:t>υτότητας και ε) το από 24-3-2021</w:t>
      </w:r>
      <w:r w:rsidR="00150291"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 xml:space="preserve">10.- ο </w:t>
      </w:r>
      <w:r w:rsidR="00150291" w:rsidRPr="009D019F">
        <w:rPr>
          <w:rFonts w:asciiTheme="minorHAnsi" w:hAnsiTheme="minorHAnsi" w:cs="Arial"/>
          <w:b/>
          <w:bCs/>
          <w:sz w:val="22"/>
          <w:szCs w:val="22"/>
        </w:rPr>
        <w:t xml:space="preserve">Γεώργιος ΣΙΩΛΟΣ του Δημητρίου </w:t>
      </w:r>
      <w:r w:rsidR="00150291" w:rsidRPr="009D019F">
        <w:rPr>
          <w:rFonts w:asciiTheme="minorHAnsi" w:hAnsiTheme="minorHAnsi"/>
          <w:sz w:val="22"/>
          <w:szCs w:val="22"/>
        </w:rPr>
        <w:t xml:space="preserve">προσκόμισε: α) την </w:t>
      </w:r>
      <w:r w:rsidR="00150291" w:rsidRPr="009D019F">
        <w:rPr>
          <w:rFonts w:asciiTheme="minorHAnsi" w:hAnsiTheme="minorHAnsi"/>
          <w:sz w:val="22"/>
          <w:szCs w:val="22"/>
        </w:rPr>
        <w:lastRenderedPageBreak/>
        <w:t xml:space="preserve">από </w:t>
      </w:r>
      <w:r w:rsidR="00441F85">
        <w:rPr>
          <w:rFonts w:asciiTheme="minorHAnsi" w:hAnsiTheme="minorHAnsi"/>
          <w:sz w:val="22"/>
          <w:szCs w:val="22"/>
        </w:rPr>
        <w:t xml:space="preserve">6-4-2021 </w:t>
      </w:r>
      <w:r w:rsidR="00150291" w:rsidRPr="009D019F">
        <w:rPr>
          <w:rFonts w:asciiTheme="minorHAnsi" w:hAnsiTheme="minorHAnsi"/>
          <w:sz w:val="22"/>
          <w:szCs w:val="22"/>
        </w:rPr>
        <w:t>αίτηση-υπεύθυνη δήλωση, β) το από</w:t>
      </w:r>
      <w:r w:rsidR="00441F85">
        <w:rPr>
          <w:rFonts w:asciiTheme="minorHAnsi" w:hAnsiTheme="minorHAnsi"/>
          <w:sz w:val="22"/>
          <w:szCs w:val="22"/>
        </w:rPr>
        <w:t xml:space="preserve"> 6-4-2021 </w:t>
      </w:r>
      <w:r w:rsidR="00150291" w:rsidRPr="009D019F">
        <w:rPr>
          <w:rFonts w:asciiTheme="minorHAnsi" w:hAnsiTheme="minorHAnsi"/>
          <w:sz w:val="22"/>
          <w:szCs w:val="22"/>
        </w:rPr>
        <w:t xml:space="preserve">πιστοποιητικό άσκησης του Δικηγορικού Συλλόγου Ιωαννίνων, γ) ακριβές φωτοαντίγραφο του αριθ. </w:t>
      </w:r>
      <w:r w:rsidR="00441F85">
        <w:rPr>
          <w:rFonts w:asciiTheme="minorHAnsi" w:hAnsiTheme="minorHAnsi"/>
          <w:sz w:val="22"/>
          <w:szCs w:val="22"/>
        </w:rPr>
        <w:t>217/13-9-2019</w:t>
      </w:r>
      <w:r w:rsidR="00150291" w:rsidRPr="009D019F">
        <w:rPr>
          <w:rFonts w:asciiTheme="minorHAnsi" w:hAnsiTheme="minorHAnsi"/>
          <w:sz w:val="22"/>
          <w:szCs w:val="22"/>
        </w:rPr>
        <w:t xml:space="preserve"> πτυχίου της </w:t>
      </w:r>
      <w:r w:rsidR="00441F85">
        <w:rPr>
          <w:rFonts w:asciiTheme="minorHAnsi" w:hAnsiTheme="minorHAnsi"/>
          <w:sz w:val="22"/>
          <w:szCs w:val="22"/>
        </w:rPr>
        <w:t xml:space="preserve">Νομικής Σχολής του </w:t>
      </w:r>
      <w:r w:rsidR="006B329C">
        <w:rPr>
          <w:rFonts w:asciiTheme="minorHAnsi" w:hAnsiTheme="minorHAnsi"/>
          <w:sz w:val="22"/>
          <w:szCs w:val="22"/>
        </w:rPr>
        <w:t xml:space="preserve">Αριστοτελείου Πανεπιστημίου </w:t>
      </w:r>
      <w:r w:rsidR="00441F85">
        <w:rPr>
          <w:rFonts w:asciiTheme="minorHAnsi" w:hAnsiTheme="minorHAnsi"/>
          <w:sz w:val="22"/>
          <w:szCs w:val="22"/>
        </w:rPr>
        <w:t>Θεσσαλονίκης</w:t>
      </w:r>
      <w:r w:rsidR="00150291" w:rsidRPr="009D019F">
        <w:rPr>
          <w:rFonts w:asciiTheme="minorHAnsi" w:hAnsiTheme="minorHAnsi"/>
          <w:sz w:val="22"/>
          <w:szCs w:val="22"/>
        </w:rPr>
        <w:t xml:space="preserve">, δ) φωτοαντίγραφο αστυνομικής ταυτότητας και ε) το από </w:t>
      </w:r>
      <w:r w:rsidR="00441F85">
        <w:rPr>
          <w:rFonts w:asciiTheme="minorHAnsi" w:hAnsiTheme="minorHAnsi"/>
          <w:sz w:val="22"/>
          <w:szCs w:val="22"/>
        </w:rPr>
        <w:t>31-3-</w:t>
      </w:r>
      <w:r w:rsidR="00150291" w:rsidRPr="009D019F">
        <w:rPr>
          <w:rFonts w:asciiTheme="minorHAnsi" w:hAnsiTheme="minorHAnsi"/>
          <w:sz w:val="22"/>
          <w:szCs w:val="22"/>
        </w:rPr>
        <w:t xml:space="preserve">2021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cs="Arial"/>
          <w:b/>
          <w:bCs/>
          <w:sz w:val="22"/>
          <w:szCs w:val="22"/>
        </w:rPr>
        <w:t xml:space="preserve">11.- </w:t>
      </w:r>
      <w:r w:rsidR="009D019F">
        <w:rPr>
          <w:rFonts w:asciiTheme="minorHAnsi" w:hAnsiTheme="minorHAnsi" w:cs="Arial"/>
          <w:b/>
          <w:bCs/>
          <w:sz w:val="22"/>
          <w:szCs w:val="22"/>
        </w:rPr>
        <w:t xml:space="preserve">η </w:t>
      </w:r>
      <w:r w:rsidR="00150291" w:rsidRPr="009D019F">
        <w:rPr>
          <w:rFonts w:asciiTheme="minorHAnsi" w:hAnsiTheme="minorHAnsi" w:cs="Arial"/>
          <w:b/>
          <w:bCs/>
          <w:sz w:val="22"/>
          <w:szCs w:val="22"/>
        </w:rPr>
        <w:t xml:space="preserve">Αθηνά ΣΠΥΡΙΔΩΝΟΣ του </w:t>
      </w:r>
      <w:r w:rsidR="0071046F">
        <w:rPr>
          <w:rFonts w:asciiTheme="minorHAnsi" w:hAnsiTheme="minorHAnsi" w:cs="Arial"/>
          <w:b/>
          <w:bCs/>
          <w:sz w:val="22"/>
          <w:szCs w:val="22"/>
        </w:rPr>
        <w:t xml:space="preserve">Αποστόλου </w:t>
      </w:r>
      <w:r w:rsidRPr="009D019F">
        <w:rPr>
          <w:rFonts w:asciiTheme="minorHAnsi" w:hAnsiTheme="minorHAnsi"/>
          <w:sz w:val="22"/>
          <w:szCs w:val="22"/>
        </w:rPr>
        <w:t xml:space="preserve"> </w:t>
      </w:r>
      <w:r w:rsidR="00150291" w:rsidRPr="009D019F">
        <w:rPr>
          <w:rFonts w:asciiTheme="minorHAnsi" w:hAnsiTheme="minorHAnsi"/>
          <w:sz w:val="22"/>
          <w:szCs w:val="22"/>
        </w:rPr>
        <w:t>π</w:t>
      </w:r>
      <w:r w:rsidR="0071046F">
        <w:rPr>
          <w:rFonts w:asciiTheme="minorHAnsi" w:hAnsiTheme="minorHAnsi"/>
          <w:sz w:val="22"/>
          <w:szCs w:val="22"/>
        </w:rPr>
        <w:t xml:space="preserve">ροσκόμισε: α) την από 21-5-2021 </w:t>
      </w:r>
      <w:r w:rsidR="00150291" w:rsidRPr="009D019F">
        <w:rPr>
          <w:rFonts w:asciiTheme="minorHAnsi" w:hAnsiTheme="minorHAnsi"/>
          <w:sz w:val="22"/>
          <w:szCs w:val="22"/>
        </w:rPr>
        <w:t xml:space="preserve">αίτηση-υπεύθυνη δήλωση, β) το από </w:t>
      </w:r>
      <w:r w:rsidR="0071046F">
        <w:rPr>
          <w:rFonts w:asciiTheme="minorHAnsi" w:hAnsiTheme="minorHAnsi"/>
          <w:sz w:val="22"/>
          <w:szCs w:val="22"/>
        </w:rPr>
        <w:t>19-5-2021</w:t>
      </w:r>
      <w:r w:rsidR="00150291" w:rsidRPr="009D019F">
        <w:rPr>
          <w:rFonts w:asciiTheme="minorHAnsi" w:hAnsiTheme="minorHAnsi"/>
          <w:sz w:val="22"/>
          <w:szCs w:val="22"/>
        </w:rPr>
        <w:t xml:space="preserve"> πιστοποιητικό άσκησης του Δικηγορικού Συλλόγου Ιωαννίνων, γ) ακριβές φωτοαντίγραφο του αριθ. </w:t>
      </w:r>
      <w:r w:rsidR="0071046F">
        <w:rPr>
          <w:rFonts w:asciiTheme="minorHAnsi" w:hAnsiTheme="minorHAnsi"/>
          <w:sz w:val="22"/>
          <w:szCs w:val="22"/>
        </w:rPr>
        <w:t xml:space="preserve">344/19-12-2019 </w:t>
      </w:r>
      <w:r w:rsidR="00150291" w:rsidRPr="009D019F">
        <w:rPr>
          <w:rFonts w:asciiTheme="minorHAnsi" w:hAnsiTheme="minorHAnsi"/>
          <w:sz w:val="22"/>
          <w:szCs w:val="22"/>
        </w:rPr>
        <w:t xml:space="preserve">πτυχίου της Νομικής Σχολής </w:t>
      </w:r>
      <w:r w:rsidR="006B329C">
        <w:rPr>
          <w:rFonts w:asciiTheme="minorHAnsi" w:hAnsiTheme="minorHAnsi"/>
          <w:sz w:val="22"/>
          <w:szCs w:val="22"/>
        </w:rPr>
        <w:t xml:space="preserve">Δημοκρίτειου Πανεπιστημίου </w:t>
      </w:r>
      <w:r w:rsidR="0071046F">
        <w:rPr>
          <w:rFonts w:asciiTheme="minorHAnsi" w:hAnsiTheme="minorHAnsi"/>
          <w:sz w:val="22"/>
          <w:szCs w:val="22"/>
        </w:rPr>
        <w:t>Θράκης</w:t>
      </w:r>
      <w:r w:rsidR="00150291" w:rsidRPr="009D019F">
        <w:rPr>
          <w:rFonts w:asciiTheme="minorHAnsi" w:hAnsiTheme="minorHAnsi"/>
          <w:sz w:val="22"/>
          <w:szCs w:val="22"/>
        </w:rPr>
        <w:t xml:space="preserve">, δ) φωτοαντίγραφο αστυνομικής ταυτότητας και ε) το από </w:t>
      </w:r>
      <w:r w:rsidR="0071046F">
        <w:rPr>
          <w:rFonts w:asciiTheme="minorHAnsi" w:hAnsiTheme="minorHAnsi"/>
          <w:sz w:val="22"/>
          <w:szCs w:val="22"/>
        </w:rPr>
        <w:t xml:space="preserve">17-5-2021 </w:t>
      </w:r>
      <w:r w:rsidR="00150291"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 xml:space="preserve">12.- η </w:t>
      </w:r>
      <w:r w:rsidR="00150291" w:rsidRPr="009D019F">
        <w:rPr>
          <w:rFonts w:asciiTheme="minorHAnsi" w:hAnsiTheme="minorHAnsi" w:cs="Arial"/>
          <w:b/>
          <w:bCs/>
          <w:sz w:val="22"/>
          <w:szCs w:val="22"/>
        </w:rPr>
        <w:t xml:space="preserve">Ελένη ΣΤΑΜΟΥ του </w:t>
      </w:r>
      <w:r w:rsidR="0071046F">
        <w:rPr>
          <w:rFonts w:asciiTheme="minorHAnsi" w:hAnsiTheme="minorHAnsi" w:cs="Arial"/>
          <w:b/>
          <w:bCs/>
          <w:sz w:val="22"/>
          <w:szCs w:val="22"/>
        </w:rPr>
        <w:t>Χρήστου</w:t>
      </w:r>
      <w:r w:rsidR="00150291" w:rsidRPr="009D019F">
        <w:rPr>
          <w:rFonts w:asciiTheme="minorHAnsi" w:hAnsiTheme="minorHAnsi" w:cs="Arial"/>
          <w:sz w:val="22"/>
          <w:szCs w:val="22"/>
        </w:rPr>
        <w:t xml:space="preserve">  </w:t>
      </w:r>
      <w:r w:rsidR="00150291" w:rsidRPr="009D019F">
        <w:rPr>
          <w:rFonts w:asciiTheme="minorHAnsi" w:hAnsiTheme="minorHAnsi"/>
          <w:sz w:val="22"/>
          <w:szCs w:val="22"/>
        </w:rPr>
        <w:t>προσκ</w:t>
      </w:r>
      <w:r w:rsidR="0071046F">
        <w:rPr>
          <w:rFonts w:asciiTheme="minorHAnsi" w:hAnsiTheme="minorHAnsi"/>
          <w:sz w:val="22"/>
          <w:szCs w:val="22"/>
        </w:rPr>
        <w:t>όμισε: α) την από 8-4-2021</w:t>
      </w:r>
      <w:r w:rsidR="00150291" w:rsidRPr="009D019F">
        <w:rPr>
          <w:rFonts w:asciiTheme="minorHAnsi" w:hAnsiTheme="minorHAnsi"/>
          <w:sz w:val="22"/>
          <w:szCs w:val="22"/>
        </w:rPr>
        <w:t xml:space="preserve"> αίτηση-υπεύθυνη δήλωση, β) το από </w:t>
      </w:r>
      <w:r w:rsidR="0071046F">
        <w:rPr>
          <w:rFonts w:asciiTheme="minorHAnsi" w:hAnsiTheme="minorHAnsi"/>
          <w:sz w:val="22"/>
          <w:szCs w:val="22"/>
        </w:rPr>
        <w:t>8-4-2021</w:t>
      </w:r>
      <w:r w:rsidR="00150291" w:rsidRPr="009D019F">
        <w:rPr>
          <w:rFonts w:asciiTheme="minorHAnsi" w:hAnsiTheme="minorHAnsi"/>
          <w:sz w:val="22"/>
          <w:szCs w:val="22"/>
        </w:rPr>
        <w:t xml:space="preserve"> πιστοποιητικό άσκησης του Δικηγορικού Συλλόγου Ιωαννίνων, γ) ακριβές φωτοαντίγραφο του αριθ.</w:t>
      </w:r>
      <w:r w:rsidR="0071046F">
        <w:rPr>
          <w:rFonts w:asciiTheme="minorHAnsi" w:hAnsiTheme="minorHAnsi"/>
          <w:sz w:val="22"/>
          <w:szCs w:val="22"/>
        </w:rPr>
        <w:t>755/22-2-2019</w:t>
      </w:r>
      <w:r w:rsidR="00150291" w:rsidRPr="009D019F">
        <w:rPr>
          <w:rFonts w:asciiTheme="minorHAnsi" w:hAnsiTheme="minorHAnsi"/>
          <w:sz w:val="22"/>
          <w:szCs w:val="22"/>
        </w:rPr>
        <w:t xml:space="preserve"> πτυχίου της Νομικής Σχολής </w:t>
      </w:r>
      <w:r w:rsidR="006B329C">
        <w:rPr>
          <w:rFonts w:asciiTheme="minorHAnsi" w:hAnsiTheme="minorHAnsi"/>
          <w:sz w:val="22"/>
          <w:szCs w:val="22"/>
        </w:rPr>
        <w:t xml:space="preserve">Δημοκρίτειου Πανεπιστημίου </w:t>
      </w:r>
      <w:r w:rsidR="0071046F">
        <w:rPr>
          <w:rFonts w:asciiTheme="minorHAnsi" w:hAnsiTheme="minorHAnsi"/>
          <w:sz w:val="22"/>
          <w:szCs w:val="22"/>
        </w:rPr>
        <w:t>Θράκης</w:t>
      </w:r>
      <w:r w:rsidR="00150291" w:rsidRPr="009D019F">
        <w:rPr>
          <w:rFonts w:asciiTheme="minorHAnsi" w:hAnsiTheme="minorHAnsi"/>
          <w:sz w:val="22"/>
          <w:szCs w:val="22"/>
        </w:rPr>
        <w:t>, δ) φωτοαντίγραφο αστυνομικής ταυτότητας και ε) το από</w:t>
      </w:r>
      <w:r w:rsidR="0071046F">
        <w:rPr>
          <w:rFonts w:asciiTheme="minorHAnsi" w:hAnsiTheme="minorHAnsi"/>
          <w:sz w:val="22"/>
          <w:szCs w:val="22"/>
        </w:rPr>
        <w:t xml:space="preserve">  1-4-2021</w:t>
      </w:r>
      <w:r w:rsidR="00150291"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b/>
          <w:bCs/>
          <w:sz w:val="22"/>
          <w:szCs w:val="22"/>
        </w:rPr>
        <w:t xml:space="preserve">13.- </w:t>
      </w:r>
      <w:r w:rsidR="009D019F">
        <w:rPr>
          <w:rFonts w:asciiTheme="minorHAnsi" w:hAnsiTheme="minorHAnsi"/>
          <w:b/>
          <w:bCs/>
          <w:sz w:val="22"/>
          <w:szCs w:val="22"/>
        </w:rPr>
        <w:t xml:space="preserve">η </w:t>
      </w:r>
      <w:r w:rsidR="00150291" w:rsidRPr="009D019F">
        <w:rPr>
          <w:rFonts w:asciiTheme="minorHAnsi" w:hAnsiTheme="minorHAnsi" w:cs="Arial"/>
          <w:b/>
          <w:bCs/>
          <w:sz w:val="22"/>
          <w:szCs w:val="22"/>
        </w:rPr>
        <w:t>Βασιλική ΤΖΟΥΜΑ του Κωνσταντίνου</w:t>
      </w:r>
      <w:r w:rsidR="00150291" w:rsidRPr="009D019F">
        <w:rPr>
          <w:rFonts w:asciiTheme="minorHAnsi" w:hAnsiTheme="minorHAnsi" w:cs="Arial"/>
          <w:sz w:val="22"/>
          <w:szCs w:val="22"/>
        </w:rPr>
        <w:t xml:space="preserve"> </w:t>
      </w:r>
      <w:r w:rsidR="00150291" w:rsidRPr="009D019F">
        <w:rPr>
          <w:rFonts w:asciiTheme="minorHAnsi" w:hAnsiTheme="minorHAnsi"/>
          <w:sz w:val="22"/>
          <w:szCs w:val="22"/>
        </w:rPr>
        <w:t>προσκ</w:t>
      </w:r>
      <w:r w:rsidR="00564100">
        <w:rPr>
          <w:rFonts w:asciiTheme="minorHAnsi" w:hAnsiTheme="minorHAnsi"/>
          <w:sz w:val="22"/>
          <w:szCs w:val="22"/>
        </w:rPr>
        <w:t xml:space="preserve">όμισε: α) την από 15-2-2021 </w:t>
      </w:r>
      <w:r w:rsidR="00150291" w:rsidRPr="009D019F">
        <w:rPr>
          <w:rFonts w:asciiTheme="minorHAnsi" w:hAnsiTheme="minorHAnsi"/>
          <w:sz w:val="22"/>
          <w:szCs w:val="22"/>
        </w:rPr>
        <w:t>αίτηση-υπεύθυνη δήλωση, β) το από</w:t>
      </w:r>
      <w:r w:rsidR="00564100">
        <w:rPr>
          <w:rFonts w:asciiTheme="minorHAnsi" w:hAnsiTheme="minorHAnsi"/>
          <w:sz w:val="22"/>
          <w:szCs w:val="22"/>
        </w:rPr>
        <w:t>16-2-2021</w:t>
      </w:r>
      <w:r w:rsidR="00150291" w:rsidRPr="009D019F">
        <w:rPr>
          <w:rFonts w:asciiTheme="minorHAnsi" w:hAnsiTheme="minorHAnsi"/>
          <w:sz w:val="22"/>
          <w:szCs w:val="22"/>
        </w:rPr>
        <w:t xml:space="preserve"> πιστοποιητικό άσκησης του Δικηγορικού Συλλόγου Ιωαννίνων, γ) ακριβές φωτοαντίγραφο του αριθ. </w:t>
      </w:r>
      <w:r w:rsidR="00564100">
        <w:rPr>
          <w:rFonts w:asciiTheme="minorHAnsi" w:hAnsiTheme="minorHAnsi"/>
          <w:sz w:val="22"/>
          <w:szCs w:val="22"/>
        </w:rPr>
        <w:t>2347/22-3-2019</w:t>
      </w:r>
      <w:r w:rsidR="00150291" w:rsidRPr="009D019F">
        <w:rPr>
          <w:rFonts w:asciiTheme="minorHAnsi" w:hAnsiTheme="minorHAnsi"/>
          <w:sz w:val="22"/>
          <w:szCs w:val="22"/>
        </w:rPr>
        <w:t xml:space="preserve"> πτυχίου της Νομικής Σχολής</w:t>
      </w:r>
      <w:r w:rsidR="006B329C">
        <w:rPr>
          <w:rFonts w:asciiTheme="minorHAnsi" w:hAnsiTheme="minorHAnsi"/>
          <w:sz w:val="22"/>
          <w:szCs w:val="22"/>
        </w:rPr>
        <w:t xml:space="preserve"> </w:t>
      </w:r>
      <w:r w:rsidR="00150291" w:rsidRPr="009D019F">
        <w:rPr>
          <w:rFonts w:asciiTheme="minorHAnsi" w:hAnsiTheme="minorHAnsi"/>
          <w:sz w:val="22"/>
          <w:szCs w:val="22"/>
        </w:rPr>
        <w:t xml:space="preserve">του </w:t>
      </w:r>
      <w:r w:rsidR="006B329C">
        <w:rPr>
          <w:rFonts w:asciiTheme="minorHAnsi" w:hAnsiTheme="minorHAnsi"/>
          <w:sz w:val="22"/>
          <w:szCs w:val="22"/>
        </w:rPr>
        <w:t xml:space="preserve">Αριστοτελείου Πανεπιστημίου </w:t>
      </w:r>
      <w:r w:rsidR="00564100">
        <w:rPr>
          <w:rFonts w:asciiTheme="minorHAnsi" w:hAnsiTheme="minorHAnsi"/>
          <w:sz w:val="22"/>
          <w:szCs w:val="22"/>
        </w:rPr>
        <w:t>Θεσσαλονίκης</w:t>
      </w:r>
      <w:r w:rsidR="00150291" w:rsidRPr="009D019F">
        <w:rPr>
          <w:rFonts w:asciiTheme="minorHAnsi" w:hAnsiTheme="minorHAnsi"/>
          <w:sz w:val="22"/>
          <w:szCs w:val="22"/>
        </w:rPr>
        <w:t xml:space="preserve"> , δ) φωτοαντίγραφο αστυνομικής ταυτότητας και ε) το από </w:t>
      </w:r>
      <w:r w:rsidR="0079024A">
        <w:rPr>
          <w:rFonts w:asciiTheme="minorHAnsi" w:hAnsiTheme="minorHAnsi"/>
          <w:sz w:val="22"/>
          <w:szCs w:val="22"/>
        </w:rPr>
        <w:t>15-2-2021</w:t>
      </w:r>
      <w:r w:rsidR="00150291"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 </w:t>
      </w:r>
      <w:r w:rsidR="00150291" w:rsidRPr="009D019F">
        <w:rPr>
          <w:rFonts w:asciiTheme="minorHAnsi" w:hAnsiTheme="minorHAnsi" w:cs="Arial"/>
          <w:sz w:val="22"/>
          <w:szCs w:val="22"/>
        </w:rPr>
        <w:t xml:space="preserve">και </w:t>
      </w:r>
      <w:r w:rsidR="00150291" w:rsidRPr="009D019F">
        <w:rPr>
          <w:rFonts w:asciiTheme="minorHAnsi" w:hAnsiTheme="minorHAnsi" w:cs="Arial"/>
          <w:b/>
          <w:bCs/>
          <w:sz w:val="22"/>
          <w:szCs w:val="22"/>
        </w:rPr>
        <w:t>14.- η Ευ</w:t>
      </w:r>
      <w:r w:rsidR="00AA717A">
        <w:rPr>
          <w:rFonts w:asciiTheme="minorHAnsi" w:hAnsiTheme="minorHAnsi" w:cs="Arial"/>
          <w:b/>
          <w:bCs/>
          <w:sz w:val="22"/>
          <w:szCs w:val="22"/>
        </w:rPr>
        <w:t>πραξία ΧΑΤΖΗΘΕΟΔΩΡΟΥ του Ελευθερίου</w:t>
      </w:r>
      <w:r w:rsidR="00150291" w:rsidRPr="009D019F">
        <w:rPr>
          <w:rFonts w:asciiTheme="minorHAnsi" w:hAnsiTheme="minorHAnsi" w:cs="Arial"/>
          <w:b/>
          <w:bCs/>
          <w:sz w:val="22"/>
          <w:szCs w:val="22"/>
        </w:rPr>
        <w:t xml:space="preserve"> </w:t>
      </w:r>
      <w:r w:rsidR="00150291" w:rsidRPr="009D019F">
        <w:rPr>
          <w:rFonts w:asciiTheme="minorHAnsi" w:hAnsiTheme="minorHAnsi"/>
          <w:sz w:val="22"/>
          <w:szCs w:val="22"/>
        </w:rPr>
        <w:t xml:space="preserve">προσκόμισε: α) την από </w:t>
      </w:r>
      <w:r w:rsidR="00AA717A">
        <w:rPr>
          <w:rFonts w:asciiTheme="minorHAnsi" w:hAnsiTheme="minorHAnsi"/>
          <w:sz w:val="22"/>
          <w:szCs w:val="22"/>
        </w:rPr>
        <w:t>24-3-2021</w:t>
      </w:r>
      <w:r w:rsidR="00150291" w:rsidRPr="009D019F">
        <w:rPr>
          <w:rFonts w:asciiTheme="minorHAnsi" w:hAnsiTheme="minorHAnsi"/>
          <w:sz w:val="22"/>
          <w:szCs w:val="22"/>
        </w:rPr>
        <w:t xml:space="preserve"> αίτηση-υπεύθυνη δήλωση, β) το από </w:t>
      </w:r>
      <w:r w:rsidR="00AA717A">
        <w:rPr>
          <w:rFonts w:asciiTheme="minorHAnsi" w:hAnsiTheme="minorHAnsi"/>
          <w:sz w:val="22"/>
          <w:szCs w:val="22"/>
        </w:rPr>
        <w:t xml:space="preserve">24-3-2021 </w:t>
      </w:r>
      <w:r w:rsidR="00150291" w:rsidRPr="009D019F">
        <w:rPr>
          <w:rFonts w:asciiTheme="minorHAnsi" w:hAnsiTheme="minorHAnsi"/>
          <w:sz w:val="22"/>
          <w:szCs w:val="22"/>
        </w:rPr>
        <w:t xml:space="preserve">πιστοποιητικό άσκησης του Δικηγορικού Συλλόγου </w:t>
      </w:r>
      <w:r w:rsidR="00804F2F">
        <w:rPr>
          <w:rFonts w:asciiTheme="minorHAnsi" w:hAnsiTheme="minorHAnsi"/>
          <w:sz w:val="22"/>
          <w:szCs w:val="22"/>
        </w:rPr>
        <w:t>Πρέβεζας</w:t>
      </w:r>
      <w:r w:rsidR="00150291" w:rsidRPr="009D019F">
        <w:rPr>
          <w:rFonts w:asciiTheme="minorHAnsi" w:hAnsiTheme="minorHAnsi"/>
          <w:sz w:val="22"/>
          <w:szCs w:val="22"/>
        </w:rPr>
        <w:t xml:space="preserve">, γ) ακριβές φωτοαντίγραφο του αριθ. </w:t>
      </w:r>
      <w:r w:rsidR="00CF613A">
        <w:rPr>
          <w:rFonts w:asciiTheme="minorHAnsi" w:hAnsiTheme="minorHAnsi"/>
          <w:sz w:val="22"/>
          <w:szCs w:val="22"/>
        </w:rPr>
        <w:t>365/19-12-2019</w:t>
      </w:r>
      <w:r w:rsidR="00150291" w:rsidRPr="009D019F">
        <w:rPr>
          <w:rFonts w:asciiTheme="minorHAnsi" w:hAnsiTheme="minorHAnsi"/>
          <w:sz w:val="22"/>
          <w:szCs w:val="22"/>
        </w:rPr>
        <w:t xml:space="preserve"> πτυχίου της Νομικής Σχολής </w:t>
      </w:r>
      <w:r w:rsidR="006B329C">
        <w:rPr>
          <w:rFonts w:asciiTheme="minorHAnsi" w:hAnsiTheme="minorHAnsi"/>
          <w:sz w:val="22"/>
          <w:szCs w:val="22"/>
        </w:rPr>
        <w:t xml:space="preserve">Δημοκρίτειου Πανεπιστημίου </w:t>
      </w:r>
      <w:r w:rsidR="00CF613A">
        <w:rPr>
          <w:rFonts w:asciiTheme="minorHAnsi" w:hAnsiTheme="minorHAnsi"/>
          <w:sz w:val="22"/>
          <w:szCs w:val="22"/>
        </w:rPr>
        <w:t>Θράκης</w:t>
      </w:r>
      <w:r w:rsidR="00150291" w:rsidRPr="009D019F">
        <w:rPr>
          <w:rFonts w:asciiTheme="minorHAnsi" w:hAnsiTheme="minorHAnsi"/>
          <w:sz w:val="22"/>
          <w:szCs w:val="22"/>
        </w:rPr>
        <w:t xml:space="preserve">, δ) φωτοαντίγραφο αστυνομικής ταυτότητας και ε) το από </w:t>
      </w:r>
      <w:r w:rsidR="00CF613A">
        <w:rPr>
          <w:rFonts w:asciiTheme="minorHAnsi" w:hAnsiTheme="minorHAnsi"/>
          <w:sz w:val="22"/>
          <w:szCs w:val="22"/>
        </w:rPr>
        <w:t>24-3-2021</w:t>
      </w:r>
      <w:r w:rsidR="00150291" w:rsidRPr="009D019F">
        <w:rPr>
          <w:rFonts w:asciiTheme="minorHAnsi" w:hAnsiTheme="minorHAnsi"/>
          <w:sz w:val="22"/>
          <w:szCs w:val="22"/>
        </w:rPr>
        <w:t xml:space="preserve"> παραστατικό της Τράπεζας που αφορά κατάθεση ποσού εβδομήντα (70,00) ευρώ στον τραπεζικό λογαριασμό της Ολομέλειας των Προέδρων των Δικηγορικών Συλλόγων Ελλάδος στην Τράπεζα Πειραιώς.</w:t>
      </w:r>
    </w:p>
    <w:p w14:paraId="028A6F3D" w14:textId="77777777" w:rsidR="00754D0E" w:rsidRPr="009D019F" w:rsidRDefault="00754D0E" w:rsidP="009D019F">
      <w:pPr>
        <w:pStyle w:val="a4"/>
        <w:spacing w:after="120" w:line="276" w:lineRule="auto"/>
        <w:rPr>
          <w:rFonts w:asciiTheme="minorHAnsi" w:hAnsiTheme="minorHAnsi"/>
          <w:sz w:val="22"/>
          <w:szCs w:val="22"/>
        </w:rPr>
      </w:pPr>
      <w:r w:rsidRPr="009D019F">
        <w:rPr>
          <w:rFonts w:asciiTheme="minorHAnsi" w:hAnsiTheme="minorHAnsi"/>
          <w:sz w:val="22"/>
          <w:szCs w:val="22"/>
        </w:rPr>
        <w:t>Ενόψει των ανωτέρω η Οργανωτική Επιτροπή αποφασίζει, ομόφωνα να γίνουν δεκτές οι αιτήσεις των υποψηφίων δικηγόρων.</w:t>
      </w:r>
    </w:p>
    <w:p w14:paraId="30BFC221" w14:textId="77777777" w:rsidR="00754D0E" w:rsidRPr="009D019F" w:rsidRDefault="00754D0E" w:rsidP="009D019F">
      <w:pPr>
        <w:pStyle w:val="2"/>
        <w:spacing w:after="120" w:line="276" w:lineRule="auto"/>
        <w:rPr>
          <w:rFonts w:asciiTheme="minorHAnsi" w:hAnsiTheme="minorHAnsi"/>
          <w:bCs w:val="0"/>
          <w:sz w:val="22"/>
          <w:szCs w:val="22"/>
        </w:rPr>
      </w:pPr>
      <w:r w:rsidRPr="009D019F">
        <w:rPr>
          <w:rFonts w:asciiTheme="minorHAnsi" w:hAnsiTheme="minorHAnsi"/>
          <w:bCs w:val="0"/>
          <w:sz w:val="22"/>
          <w:szCs w:val="22"/>
        </w:rPr>
        <w:t>ΓΙΑ ΤΟΥΣ ΛΟΓΟΥΣ ΑΥΤΟΥΣ</w:t>
      </w:r>
    </w:p>
    <w:p w14:paraId="26EE5CF9" w14:textId="137F51C9" w:rsidR="00754D0E" w:rsidRPr="009D019F" w:rsidRDefault="00754D0E" w:rsidP="009D019F">
      <w:pPr>
        <w:pStyle w:val="a4"/>
        <w:spacing w:after="120" w:line="276" w:lineRule="auto"/>
        <w:rPr>
          <w:rFonts w:asciiTheme="minorHAnsi" w:hAnsiTheme="minorHAnsi"/>
          <w:sz w:val="22"/>
          <w:szCs w:val="22"/>
        </w:rPr>
      </w:pPr>
      <w:r w:rsidRPr="009D019F">
        <w:rPr>
          <w:rFonts w:asciiTheme="minorHAnsi" w:hAnsiTheme="minorHAnsi"/>
          <w:sz w:val="22"/>
          <w:szCs w:val="22"/>
        </w:rPr>
        <w:t xml:space="preserve">Η Οργανωτική Επιτροπή Εξετάσεων Υποψηφίων δικηγόρων του Εφετείου Ιωαννίνων αποφασίζει να γίνουν δεκτές οι αιτήσεις των υποψηφίων δικηγόρων: </w:t>
      </w:r>
      <w:r w:rsidR="00150291" w:rsidRPr="009D019F">
        <w:rPr>
          <w:rFonts w:asciiTheme="minorHAnsi" w:hAnsiTheme="minorHAnsi"/>
          <w:b/>
          <w:bCs/>
          <w:sz w:val="22"/>
          <w:szCs w:val="22"/>
        </w:rPr>
        <w:t>1.-</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 xml:space="preserve">Βασιλικής </w:t>
      </w:r>
      <w:r w:rsidR="006B329C">
        <w:rPr>
          <w:rFonts w:asciiTheme="minorHAnsi" w:hAnsiTheme="minorHAnsi"/>
          <w:b/>
          <w:bCs/>
          <w:sz w:val="22"/>
          <w:szCs w:val="22"/>
        </w:rPr>
        <w:t xml:space="preserve">Βασιλείου </w:t>
      </w:r>
      <w:r w:rsidR="00150291" w:rsidRPr="006B329C">
        <w:rPr>
          <w:rFonts w:asciiTheme="minorHAnsi" w:hAnsiTheme="minorHAnsi"/>
          <w:bCs/>
          <w:sz w:val="22"/>
          <w:szCs w:val="22"/>
        </w:rPr>
        <w:t>του Κωνσταντίνου</w:t>
      </w:r>
      <w:r w:rsidR="00150291" w:rsidRPr="009D019F">
        <w:rPr>
          <w:rFonts w:asciiTheme="minorHAnsi" w:hAnsiTheme="minorHAnsi"/>
          <w:b/>
          <w:sz w:val="22"/>
          <w:szCs w:val="22"/>
        </w:rPr>
        <w:t xml:space="preserve">, </w:t>
      </w:r>
      <w:r w:rsidR="00150291" w:rsidRPr="009D019F">
        <w:rPr>
          <w:rFonts w:asciiTheme="minorHAnsi" w:hAnsiTheme="minorHAnsi"/>
          <w:b/>
          <w:bCs/>
          <w:sz w:val="22"/>
          <w:szCs w:val="22"/>
        </w:rPr>
        <w:t>2.-</w:t>
      </w:r>
      <w:r w:rsidR="00150291" w:rsidRPr="009D019F">
        <w:rPr>
          <w:rFonts w:asciiTheme="minorHAnsi" w:hAnsiTheme="minorHAnsi"/>
          <w:sz w:val="22"/>
          <w:szCs w:val="22"/>
        </w:rPr>
        <w:t xml:space="preserve"> </w:t>
      </w:r>
      <w:r w:rsidR="00150291" w:rsidRPr="006B329C">
        <w:rPr>
          <w:rFonts w:asciiTheme="minorHAnsi" w:hAnsiTheme="minorHAnsi"/>
          <w:b/>
          <w:bCs/>
          <w:sz w:val="22"/>
          <w:szCs w:val="22"/>
        </w:rPr>
        <w:t xml:space="preserve">Ιωάννας </w:t>
      </w:r>
      <w:proofErr w:type="spellStart"/>
      <w:r w:rsidR="00150291" w:rsidRPr="006B329C">
        <w:rPr>
          <w:rFonts w:asciiTheme="minorHAnsi" w:hAnsiTheme="minorHAnsi"/>
          <w:b/>
          <w:bCs/>
          <w:sz w:val="22"/>
          <w:szCs w:val="22"/>
        </w:rPr>
        <w:t>Κασσελούρη</w:t>
      </w:r>
      <w:proofErr w:type="spellEnd"/>
      <w:r w:rsidR="00150291" w:rsidRPr="009D019F">
        <w:rPr>
          <w:rFonts w:asciiTheme="minorHAnsi" w:hAnsiTheme="minorHAnsi"/>
          <w:sz w:val="22"/>
          <w:szCs w:val="22"/>
        </w:rPr>
        <w:t xml:space="preserve"> </w:t>
      </w:r>
      <w:r w:rsidR="00150291" w:rsidRPr="006B329C">
        <w:rPr>
          <w:rFonts w:asciiTheme="minorHAnsi" w:hAnsiTheme="minorHAnsi"/>
          <w:bCs/>
          <w:sz w:val="22"/>
          <w:szCs w:val="22"/>
        </w:rPr>
        <w:t xml:space="preserve">του </w:t>
      </w:r>
      <w:r w:rsidR="0079024A" w:rsidRPr="006B329C">
        <w:rPr>
          <w:rFonts w:asciiTheme="minorHAnsi" w:hAnsiTheme="minorHAnsi"/>
          <w:bCs/>
          <w:sz w:val="22"/>
          <w:szCs w:val="22"/>
        </w:rPr>
        <w:t>Κων</w:t>
      </w:r>
      <w:r w:rsidR="006B329C">
        <w:rPr>
          <w:rFonts w:asciiTheme="minorHAnsi" w:hAnsiTheme="minorHAnsi"/>
          <w:bCs/>
          <w:sz w:val="22"/>
          <w:szCs w:val="22"/>
        </w:rPr>
        <w:t>σταντίνου</w:t>
      </w:r>
      <w:r w:rsidR="00150291" w:rsidRPr="009D019F">
        <w:rPr>
          <w:rFonts w:asciiTheme="minorHAnsi" w:hAnsiTheme="minorHAnsi"/>
          <w:b/>
          <w:sz w:val="22"/>
          <w:szCs w:val="22"/>
        </w:rPr>
        <w:t xml:space="preserve">, </w:t>
      </w:r>
      <w:r w:rsidR="00150291" w:rsidRPr="009D019F">
        <w:rPr>
          <w:rFonts w:asciiTheme="minorHAnsi" w:hAnsiTheme="minorHAnsi"/>
          <w:b/>
          <w:bCs/>
          <w:sz w:val="22"/>
          <w:szCs w:val="22"/>
        </w:rPr>
        <w:t>3.-</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Αλεξάνδρα</w:t>
      </w:r>
      <w:r w:rsidR="009D019F" w:rsidRPr="009D019F">
        <w:rPr>
          <w:rFonts w:asciiTheme="minorHAnsi" w:hAnsiTheme="minorHAnsi"/>
          <w:b/>
          <w:bCs/>
          <w:sz w:val="22"/>
          <w:szCs w:val="22"/>
        </w:rPr>
        <w:t>ς</w:t>
      </w:r>
      <w:r w:rsidR="00CF613A">
        <w:rPr>
          <w:rFonts w:asciiTheme="minorHAnsi" w:hAnsiTheme="minorHAnsi"/>
          <w:b/>
          <w:bCs/>
          <w:sz w:val="22"/>
          <w:szCs w:val="22"/>
        </w:rPr>
        <w:t xml:space="preserve"> </w:t>
      </w:r>
      <w:proofErr w:type="spellStart"/>
      <w:r w:rsidR="006B329C">
        <w:rPr>
          <w:rFonts w:asciiTheme="minorHAnsi" w:hAnsiTheme="minorHAnsi"/>
          <w:b/>
          <w:bCs/>
          <w:sz w:val="22"/>
          <w:szCs w:val="22"/>
        </w:rPr>
        <w:t>Κουμπούλη</w:t>
      </w:r>
      <w:proofErr w:type="spellEnd"/>
      <w:r w:rsidR="006B329C">
        <w:rPr>
          <w:rFonts w:asciiTheme="minorHAnsi" w:hAnsiTheme="minorHAnsi"/>
          <w:b/>
          <w:bCs/>
          <w:sz w:val="22"/>
          <w:szCs w:val="22"/>
        </w:rPr>
        <w:t xml:space="preserve"> </w:t>
      </w:r>
      <w:r w:rsidR="00CF613A" w:rsidRPr="006B329C">
        <w:rPr>
          <w:rFonts w:asciiTheme="minorHAnsi" w:hAnsiTheme="minorHAnsi"/>
          <w:sz w:val="22"/>
          <w:szCs w:val="22"/>
        </w:rPr>
        <w:t>του Χρήστου</w:t>
      </w:r>
      <w:r w:rsidR="00150291" w:rsidRPr="006B329C">
        <w:rPr>
          <w:rFonts w:asciiTheme="minorHAnsi" w:hAnsiTheme="minorHAnsi"/>
          <w:sz w:val="22"/>
          <w:szCs w:val="22"/>
        </w:rPr>
        <w:t>,</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4.-</w:t>
      </w:r>
      <w:r w:rsidR="00150291" w:rsidRPr="009D019F">
        <w:rPr>
          <w:rFonts w:asciiTheme="minorHAnsi" w:hAnsiTheme="minorHAnsi"/>
          <w:sz w:val="22"/>
          <w:szCs w:val="22"/>
        </w:rPr>
        <w:t xml:space="preserve"> </w:t>
      </w:r>
      <w:r w:rsidR="00150291" w:rsidRPr="006B329C">
        <w:rPr>
          <w:rFonts w:asciiTheme="minorHAnsi" w:hAnsiTheme="minorHAnsi"/>
          <w:b/>
          <w:bCs/>
          <w:sz w:val="22"/>
          <w:szCs w:val="22"/>
        </w:rPr>
        <w:t>Χρυσάνθη</w:t>
      </w:r>
      <w:r w:rsidR="009D019F" w:rsidRPr="006B329C">
        <w:rPr>
          <w:rFonts w:asciiTheme="minorHAnsi" w:hAnsiTheme="minorHAnsi"/>
          <w:b/>
          <w:bCs/>
          <w:sz w:val="22"/>
          <w:szCs w:val="22"/>
        </w:rPr>
        <w:t>ς</w:t>
      </w:r>
      <w:r w:rsidR="00150291" w:rsidRPr="006B329C">
        <w:rPr>
          <w:rFonts w:asciiTheme="minorHAnsi" w:hAnsiTheme="minorHAnsi"/>
          <w:b/>
          <w:bCs/>
          <w:sz w:val="22"/>
          <w:szCs w:val="22"/>
        </w:rPr>
        <w:t xml:space="preserve"> </w:t>
      </w:r>
      <w:proofErr w:type="spellStart"/>
      <w:r w:rsidR="006B329C" w:rsidRPr="006B329C">
        <w:rPr>
          <w:rFonts w:asciiTheme="minorHAnsi" w:hAnsiTheme="minorHAnsi"/>
          <w:b/>
          <w:bCs/>
          <w:sz w:val="22"/>
          <w:szCs w:val="22"/>
        </w:rPr>
        <w:t>Ματέρη</w:t>
      </w:r>
      <w:proofErr w:type="spellEnd"/>
      <w:r w:rsidR="006B329C">
        <w:rPr>
          <w:rFonts w:asciiTheme="minorHAnsi" w:hAnsiTheme="minorHAnsi"/>
          <w:sz w:val="22"/>
          <w:szCs w:val="22"/>
        </w:rPr>
        <w:t xml:space="preserve"> </w:t>
      </w:r>
      <w:r w:rsidR="00150291" w:rsidRPr="009D019F">
        <w:rPr>
          <w:rFonts w:asciiTheme="minorHAnsi" w:hAnsiTheme="minorHAnsi"/>
          <w:sz w:val="22"/>
          <w:szCs w:val="22"/>
        </w:rPr>
        <w:t xml:space="preserve">του </w:t>
      </w:r>
      <w:r w:rsidR="00CF613A">
        <w:rPr>
          <w:rFonts w:asciiTheme="minorHAnsi" w:hAnsiTheme="minorHAnsi"/>
          <w:sz w:val="22"/>
          <w:szCs w:val="22"/>
        </w:rPr>
        <w:t>Κων/νου</w:t>
      </w:r>
      <w:r w:rsidR="00150291" w:rsidRPr="009D019F">
        <w:rPr>
          <w:rFonts w:asciiTheme="minorHAnsi" w:hAnsiTheme="minorHAnsi"/>
          <w:sz w:val="22"/>
          <w:szCs w:val="22"/>
        </w:rPr>
        <w:t xml:space="preserve"> , </w:t>
      </w:r>
      <w:r w:rsidR="00150291" w:rsidRPr="009D019F">
        <w:rPr>
          <w:rFonts w:asciiTheme="minorHAnsi" w:hAnsiTheme="minorHAnsi"/>
          <w:b/>
          <w:bCs/>
          <w:sz w:val="22"/>
          <w:szCs w:val="22"/>
        </w:rPr>
        <w:t>5.-</w:t>
      </w:r>
      <w:r w:rsidR="00150291" w:rsidRPr="009D019F">
        <w:rPr>
          <w:rFonts w:asciiTheme="minorHAnsi" w:hAnsiTheme="minorHAnsi"/>
          <w:sz w:val="22"/>
          <w:szCs w:val="22"/>
        </w:rPr>
        <w:t xml:space="preserve"> </w:t>
      </w:r>
      <w:r w:rsidR="00150291" w:rsidRPr="006B329C">
        <w:rPr>
          <w:rFonts w:asciiTheme="minorHAnsi" w:hAnsiTheme="minorHAnsi"/>
          <w:b/>
          <w:bCs/>
          <w:sz w:val="22"/>
          <w:szCs w:val="22"/>
        </w:rPr>
        <w:t>Ευάγγελο</w:t>
      </w:r>
      <w:r w:rsidR="009D019F" w:rsidRPr="006B329C">
        <w:rPr>
          <w:rFonts w:asciiTheme="minorHAnsi" w:hAnsiTheme="minorHAnsi"/>
          <w:b/>
          <w:bCs/>
          <w:sz w:val="22"/>
          <w:szCs w:val="22"/>
        </w:rPr>
        <w:t>υ</w:t>
      </w:r>
      <w:r w:rsidR="00150291" w:rsidRPr="006B329C">
        <w:rPr>
          <w:rFonts w:asciiTheme="minorHAnsi" w:hAnsiTheme="minorHAnsi"/>
          <w:b/>
          <w:bCs/>
          <w:sz w:val="22"/>
          <w:szCs w:val="22"/>
        </w:rPr>
        <w:t xml:space="preserve"> </w:t>
      </w:r>
      <w:proofErr w:type="spellStart"/>
      <w:r w:rsidR="006B329C">
        <w:rPr>
          <w:rFonts w:asciiTheme="minorHAnsi" w:hAnsiTheme="minorHAnsi"/>
          <w:b/>
          <w:bCs/>
          <w:sz w:val="22"/>
          <w:szCs w:val="22"/>
        </w:rPr>
        <w:t>Μητσαρά</w:t>
      </w:r>
      <w:proofErr w:type="spellEnd"/>
      <w:r w:rsidR="00150291" w:rsidRPr="009D019F">
        <w:rPr>
          <w:rFonts w:asciiTheme="minorHAnsi" w:hAnsiTheme="minorHAnsi"/>
          <w:sz w:val="22"/>
          <w:szCs w:val="22"/>
        </w:rPr>
        <w:t xml:space="preserve"> του</w:t>
      </w:r>
      <w:r w:rsidR="00CF613A">
        <w:rPr>
          <w:rFonts w:asciiTheme="minorHAnsi" w:hAnsiTheme="minorHAnsi"/>
          <w:sz w:val="22"/>
          <w:szCs w:val="22"/>
        </w:rPr>
        <w:t xml:space="preserve"> Αγγέλου</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6.-</w:t>
      </w:r>
      <w:r w:rsidR="00150291" w:rsidRPr="009D019F">
        <w:rPr>
          <w:rFonts w:asciiTheme="minorHAnsi" w:hAnsiTheme="minorHAnsi"/>
          <w:sz w:val="22"/>
          <w:szCs w:val="22"/>
        </w:rPr>
        <w:t xml:space="preserve"> </w:t>
      </w:r>
      <w:r w:rsidR="00150291" w:rsidRPr="009D019F">
        <w:rPr>
          <w:rFonts w:asciiTheme="minorHAnsi" w:hAnsiTheme="minorHAnsi"/>
          <w:b/>
          <w:sz w:val="22"/>
          <w:szCs w:val="22"/>
        </w:rPr>
        <w:t>Μαριλένα</w:t>
      </w:r>
      <w:r w:rsidR="009D019F" w:rsidRPr="009D019F">
        <w:rPr>
          <w:rFonts w:asciiTheme="minorHAnsi" w:hAnsiTheme="minorHAnsi"/>
          <w:b/>
          <w:sz w:val="22"/>
          <w:szCs w:val="22"/>
        </w:rPr>
        <w:t>ς</w:t>
      </w:r>
      <w:r w:rsidR="00150291" w:rsidRPr="009D019F">
        <w:rPr>
          <w:rFonts w:asciiTheme="minorHAnsi" w:hAnsiTheme="minorHAnsi"/>
          <w:b/>
          <w:sz w:val="22"/>
          <w:szCs w:val="22"/>
        </w:rPr>
        <w:t xml:space="preserve"> </w:t>
      </w:r>
      <w:proofErr w:type="spellStart"/>
      <w:r w:rsidR="006B329C">
        <w:rPr>
          <w:rFonts w:asciiTheme="minorHAnsi" w:hAnsiTheme="minorHAnsi"/>
          <w:b/>
          <w:sz w:val="22"/>
          <w:szCs w:val="22"/>
        </w:rPr>
        <w:t>Μπα</w:t>
      </w:r>
      <w:r w:rsidR="005E21F7">
        <w:rPr>
          <w:rFonts w:asciiTheme="minorHAnsi" w:hAnsiTheme="minorHAnsi"/>
          <w:b/>
          <w:sz w:val="22"/>
          <w:szCs w:val="22"/>
        </w:rPr>
        <w:t>ϊ</w:t>
      </w:r>
      <w:r w:rsidR="006B329C">
        <w:rPr>
          <w:rFonts w:asciiTheme="minorHAnsi" w:hAnsiTheme="minorHAnsi"/>
          <w:b/>
          <w:sz w:val="22"/>
          <w:szCs w:val="22"/>
        </w:rPr>
        <w:t>ραμπά</w:t>
      </w:r>
      <w:proofErr w:type="spellEnd"/>
      <w:r w:rsidR="006B329C">
        <w:rPr>
          <w:rFonts w:asciiTheme="minorHAnsi" w:hAnsiTheme="minorHAnsi"/>
          <w:b/>
          <w:sz w:val="22"/>
          <w:szCs w:val="22"/>
        </w:rPr>
        <w:t xml:space="preserve"> </w:t>
      </w:r>
      <w:r w:rsidR="00150291" w:rsidRPr="006B329C">
        <w:rPr>
          <w:rFonts w:asciiTheme="minorHAnsi" w:hAnsiTheme="minorHAnsi"/>
          <w:bCs/>
          <w:sz w:val="22"/>
          <w:szCs w:val="22"/>
        </w:rPr>
        <w:t xml:space="preserve">του </w:t>
      </w:r>
      <w:r w:rsidR="0079024A" w:rsidRPr="006B329C">
        <w:rPr>
          <w:rFonts w:asciiTheme="minorHAnsi" w:hAnsiTheme="minorHAnsi"/>
          <w:bCs/>
          <w:sz w:val="22"/>
          <w:szCs w:val="22"/>
        </w:rPr>
        <w:t>Ιωάννη</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7.- Αικατερίνη</w:t>
      </w:r>
      <w:r w:rsidR="009D019F" w:rsidRPr="009D019F">
        <w:rPr>
          <w:rFonts w:asciiTheme="minorHAnsi" w:hAnsiTheme="minorHAnsi"/>
          <w:b/>
          <w:bCs/>
          <w:sz w:val="22"/>
          <w:szCs w:val="22"/>
        </w:rPr>
        <w:t>ς</w:t>
      </w:r>
      <w:r w:rsidR="00150291" w:rsidRPr="009D019F">
        <w:rPr>
          <w:rFonts w:asciiTheme="minorHAnsi" w:hAnsiTheme="minorHAnsi"/>
          <w:b/>
          <w:bCs/>
          <w:sz w:val="22"/>
          <w:szCs w:val="22"/>
        </w:rPr>
        <w:t xml:space="preserve"> </w:t>
      </w:r>
      <w:proofErr w:type="spellStart"/>
      <w:r w:rsidR="006B329C">
        <w:rPr>
          <w:rFonts w:asciiTheme="minorHAnsi" w:hAnsiTheme="minorHAnsi"/>
          <w:b/>
          <w:bCs/>
          <w:sz w:val="22"/>
          <w:szCs w:val="22"/>
        </w:rPr>
        <w:t>Μπλούχου</w:t>
      </w:r>
      <w:proofErr w:type="spellEnd"/>
      <w:r w:rsidR="006B329C">
        <w:rPr>
          <w:rFonts w:asciiTheme="minorHAnsi" w:hAnsiTheme="minorHAnsi"/>
          <w:b/>
          <w:bCs/>
          <w:sz w:val="22"/>
          <w:szCs w:val="22"/>
        </w:rPr>
        <w:t xml:space="preserve"> </w:t>
      </w:r>
      <w:r w:rsidR="00150291" w:rsidRPr="006B329C">
        <w:rPr>
          <w:rFonts w:asciiTheme="minorHAnsi" w:hAnsiTheme="minorHAnsi"/>
          <w:sz w:val="22"/>
          <w:szCs w:val="22"/>
        </w:rPr>
        <w:t>του</w:t>
      </w:r>
      <w:r w:rsidR="00CF613A" w:rsidRPr="006B329C">
        <w:rPr>
          <w:rFonts w:asciiTheme="minorHAnsi" w:hAnsiTheme="minorHAnsi"/>
          <w:sz w:val="22"/>
          <w:szCs w:val="22"/>
        </w:rPr>
        <w:t xml:space="preserve"> Δημητρίου</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8.- Αθανασία</w:t>
      </w:r>
      <w:r w:rsidR="009D019F" w:rsidRPr="009D019F">
        <w:rPr>
          <w:rFonts w:asciiTheme="minorHAnsi" w:hAnsiTheme="minorHAnsi"/>
          <w:b/>
          <w:bCs/>
          <w:sz w:val="22"/>
          <w:szCs w:val="22"/>
        </w:rPr>
        <w:t>ς</w:t>
      </w:r>
      <w:r w:rsidR="00150291" w:rsidRPr="009D019F">
        <w:rPr>
          <w:rFonts w:asciiTheme="minorHAnsi" w:hAnsiTheme="minorHAnsi"/>
          <w:b/>
          <w:bCs/>
          <w:sz w:val="22"/>
          <w:szCs w:val="22"/>
        </w:rPr>
        <w:t xml:space="preserve"> </w:t>
      </w:r>
      <w:r w:rsidR="006B329C">
        <w:rPr>
          <w:rFonts w:asciiTheme="minorHAnsi" w:hAnsiTheme="minorHAnsi"/>
          <w:b/>
          <w:bCs/>
          <w:sz w:val="22"/>
          <w:szCs w:val="22"/>
        </w:rPr>
        <w:t xml:space="preserve">Νόνα </w:t>
      </w:r>
      <w:r w:rsidR="00150291" w:rsidRPr="006B329C">
        <w:rPr>
          <w:rFonts w:asciiTheme="minorHAnsi" w:hAnsiTheme="minorHAnsi"/>
          <w:sz w:val="22"/>
          <w:szCs w:val="22"/>
        </w:rPr>
        <w:t>του</w:t>
      </w:r>
      <w:r w:rsidR="00CF613A" w:rsidRPr="006B329C">
        <w:rPr>
          <w:rFonts w:asciiTheme="minorHAnsi" w:hAnsiTheme="minorHAnsi"/>
          <w:sz w:val="22"/>
          <w:szCs w:val="22"/>
        </w:rPr>
        <w:t xml:space="preserve"> Γεράσιμου</w:t>
      </w:r>
      <w:r w:rsidR="00150291" w:rsidRPr="006B329C">
        <w:rPr>
          <w:rFonts w:asciiTheme="minorHAnsi" w:hAnsiTheme="minorHAnsi"/>
          <w:sz w:val="22"/>
          <w:szCs w:val="22"/>
        </w:rPr>
        <w:t>,</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 xml:space="preserve">9.- Χρήστου </w:t>
      </w:r>
      <w:r w:rsidR="006B329C">
        <w:rPr>
          <w:rFonts w:asciiTheme="minorHAnsi" w:hAnsiTheme="minorHAnsi"/>
          <w:b/>
          <w:bCs/>
          <w:sz w:val="22"/>
          <w:szCs w:val="22"/>
        </w:rPr>
        <w:t xml:space="preserve">Οικονόμου </w:t>
      </w:r>
      <w:r w:rsidR="00150291" w:rsidRPr="006B329C">
        <w:rPr>
          <w:rFonts w:asciiTheme="minorHAnsi" w:hAnsiTheme="minorHAnsi"/>
          <w:sz w:val="22"/>
          <w:szCs w:val="22"/>
        </w:rPr>
        <w:t xml:space="preserve">του </w:t>
      </w:r>
      <w:r w:rsidR="00CF613A" w:rsidRPr="006B329C">
        <w:rPr>
          <w:rFonts w:asciiTheme="minorHAnsi" w:hAnsiTheme="minorHAnsi"/>
          <w:sz w:val="22"/>
          <w:szCs w:val="22"/>
        </w:rPr>
        <w:t>Ευαγγέλου</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10.-  Γεώργιο</w:t>
      </w:r>
      <w:r w:rsidR="009D019F" w:rsidRPr="009D019F">
        <w:rPr>
          <w:rFonts w:asciiTheme="minorHAnsi" w:hAnsiTheme="minorHAnsi"/>
          <w:b/>
          <w:bCs/>
          <w:sz w:val="22"/>
          <w:szCs w:val="22"/>
        </w:rPr>
        <w:t>υ</w:t>
      </w:r>
      <w:r w:rsidR="00150291" w:rsidRPr="009D019F">
        <w:rPr>
          <w:rFonts w:asciiTheme="minorHAnsi" w:hAnsiTheme="minorHAnsi"/>
          <w:b/>
          <w:bCs/>
          <w:sz w:val="22"/>
          <w:szCs w:val="22"/>
        </w:rPr>
        <w:t xml:space="preserve"> </w:t>
      </w:r>
      <w:proofErr w:type="spellStart"/>
      <w:r w:rsidR="006B329C">
        <w:rPr>
          <w:rFonts w:asciiTheme="minorHAnsi" w:hAnsiTheme="minorHAnsi"/>
          <w:b/>
          <w:bCs/>
          <w:sz w:val="22"/>
          <w:szCs w:val="22"/>
        </w:rPr>
        <w:lastRenderedPageBreak/>
        <w:t>Σιώλου</w:t>
      </w:r>
      <w:proofErr w:type="spellEnd"/>
      <w:r w:rsidR="006B329C">
        <w:rPr>
          <w:rFonts w:asciiTheme="minorHAnsi" w:hAnsiTheme="minorHAnsi"/>
          <w:b/>
          <w:bCs/>
          <w:sz w:val="22"/>
          <w:szCs w:val="22"/>
        </w:rPr>
        <w:t xml:space="preserve"> </w:t>
      </w:r>
      <w:r w:rsidR="00150291" w:rsidRPr="006B329C">
        <w:rPr>
          <w:rFonts w:asciiTheme="minorHAnsi" w:hAnsiTheme="minorHAnsi"/>
          <w:sz w:val="22"/>
          <w:szCs w:val="22"/>
        </w:rPr>
        <w:t>του Δημητρίου</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11.- Αθηνά</w:t>
      </w:r>
      <w:r w:rsidR="009D019F" w:rsidRPr="009D019F">
        <w:rPr>
          <w:rFonts w:asciiTheme="minorHAnsi" w:hAnsiTheme="minorHAnsi"/>
          <w:b/>
          <w:bCs/>
          <w:sz w:val="22"/>
          <w:szCs w:val="22"/>
        </w:rPr>
        <w:t>ς</w:t>
      </w:r>
      <w:r w:rsidR="00150291" w:rsidRPr="009D019F">
        <w:rPr>
          <w:rFonts w:asciiTheme="minorHAnsi" w:hAnsiTheme="minorHAnsi"/>
          <w:b/>
          <w:bCs/>
          <w:sz w:val="22"/>
          <w:szCs w:val="22"/>
        </w:rPr>
        <w:t xml:space="preserve"> </w:t>
      </w:r>
      <w:r w:rsidR="006B329C">
        <w:rPr>
          <w:rFonts w:asciiTheme="minorHAnsi" w:hAnsiTheme="minorHAnsi"/>
          <w:b/>
          <w:bCs/>
          <w:sz w:val="22"/>
          <w:szCs w:val="22"/>
        </w:rPr>
        <w:t xml:space="preserve">Σπυρίδωνος </w:t>
      </w:r>
      <w:r w:rsidR="00150291" w:rsidRPr="006B329C">
        <w:rPr>
          <w:rFonts w:asciiTheme="minorHAnsi" w:hAnsiTheme="minorHAnsi"/>
          <w:sz w:val="22"/>
          <w:szCs w:val="22"/>
        </w:rPr>
        <w:t xml:space="preserve">του </w:t>
      </w:r>
      <w:r w:rsidR="00CF613A" w:rsidRPr="006B329C">
        <w:rPr>
          <w:rFonts w:asciiTheme="minorHAnsi" w:hAnsiTheme="minorHAnsi"/>
          <w:sz w:val="22"/>
          <w:szCs w:val="22"/>
        </w:rPr>
        <w:t>Αποστόλου</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12.- Ελένη</w:t>
      </w:r>
      <w:r w:rsidR="009D019F" w:rsidRPr="009D019F">
        <w:rPr>
          <w:rFonts w:asciiTheme="minorHAnsi" w:hAnsiTheme="minorHAnsi"/>
          <w:b/>
          <w:bCs/>
          <w:sz w:val="22"/>
          <w:szCs w:val="22"/>
        </w:rPr>
        <w:t>ς</w:t>
      </w:r>
      <w:r w:rsidR="00150291" w:rsidRPr="009D019F">
        <w:rPr>
          <w:rFonts w:asciiTheme="minorHAnsi" w:hAnsiTheme="minorHAnsi"/>
          <w:b/>
          <w:bCs/>
          <w:sz w:val="22"/>
          <w:szCs w:val="22"/>
        </w:rPr>
        <w:t xml:space="preserve"> </w:t>
      </w:r>
      <w:r w:rsidR="006B329C">
        <w:rPr>
          <w:rFonts w:asciiTheme="minorHAnsi" w:hAnsiTheme="minorHAnsi"/>
          <w:b/>
          <w:bCs/>
          <w:sz w:val="22"/>
          <w:szCs w:val="22"/>
        </w:rPr>
        <w:t xml:space="preserve">Στάμου </w:t>
      </w:r>
      <w:r w:rsidR="00150291" w:rsidRPr="006B329C">
        <w:rPr>
          <w:rFonts w:asciiTheme="minorHAnsi" w:hAnsiTheme="minorHAnsi"/>
          <w:sz w:val="22"/>
          <w:szCs w:val="22"/>
        </w:rPr>
        <w:t xml:space="preserve">του </w:t>
      </w:r>
      <w:r w:rsidR="00CF613A" w:rsidRPr="006B329C">
        <w:rPr>
          <w:rFonts w:asciiTheme="minorHAnsi" w:hAnsiTheme="minorHAnsi"/>
          <w:sz w:val="22"/>
          <w:szCs w:val="22"/>
        </w:rPr>
        <w:t>Χρήστου</w:t>
      </w:r>
      <w:r w:rsidR="00150291" w:rsidRPr="006B329C">
        <w:rPr>
          <w:rFonts w:asciiTheme="minorHAnsi" w:hAnsiTheme="minorHAnsi"/>
          <w:sz w:val="22"/>
          <w:szCs w:val="22"/>
        </w:rPr>
        <w:t>,</w:t>
      </w:r>
      <w:r w:rsidR="00150291" w:rsidRPr="009D019F">
        <w:rPr>
          <w:rFonts w:asciiTheme="minorHAnsi" w:hAnsiTheme="minorHAnsi"/>
          <w:sz w:val="22"/>
          <w:szCs w:val="22"/>
        </w:rPr>
        <w:t xml:space="preserve"> </w:t>
      </w:r>
      <w:r w:rsidR="00150291" w:rsidRPr="009D019F">
        <w:rPr>
          <w:rFonts w:asciiTheme="minorHAnsi" w:hAnsiTheme="minorHAnsi"/>
          <w:b/>
          <w:bCs/>
          <w:sz w:val="22"/>
          <w:szCs w:val="22"/>
        </w:rPr>
        <w:t>13.- Βασιλική</w:t>
      </w:r>
      <w:r w:rsidR="009D019F" w:rsidRPr="009D019F">
        <w:rPr>
          <w:rFonts w:asciiTheme="minorHAnsi" w:hAnsiTheme="minorHAnsi"/>
          <w:b/>
          <w:bCs/>
          <w:sz w:val="22"/>
          <w:szCs w:val="22"/>
        </w:rPr>
        <w:t>ς</w:t>
      </w:r>
      <w:r w:rsidR="00150291" w:rsidRPr="009D019F">
        <w:rPr>
          <w:rFonts w:asciiTheme="minorHAnsi" w:hAnsiTheme="minorHAnsi"/>
          <w:b/>
          <w:bCs/>
          <w:sz w:val="22"/>
          <w:szCs w:val="22"/>
        </w:rPr>
        <w:t xml:space="preserve"> </w:t>
      </w:r>
      <w:proofErr w:type="spellStart"/>
      <w:r w:rsidR="006B329C">
        <w:rPr>
          <w:rFonts w:asciiTheme="minorHAnsi" w:hAnsiTheme="minorHAnsi"/>
          <w:b/>
          <w:bCs/>
          <w:sz w:val="22"/>
          <w:szCs w:val="22"/>
        </w:rPr>
        <w:t>Τζούμα</w:t>
      </w:r>
      <w:proofErr w:type="spellEnd"/>
      <w:r w:rsidR="006B329C">
        <w:rPr>
          <w:rFonts w:asciiTheme="minorHAnsi" w:hAnsiTheme="minorHAnsi"/>
          <w:b/>
          <w:bCs/>
          <w:sz w:val="22"/>
          <w:szCs w:val="22"/>
        </w:rPr>
        <w:t xml:space="preserve"> </w:t>
      </w:r>
      <w:r w:rsidR="00150291" w:rsidRPr="006B329C">
        <w:rPr>
          <w:rFonts w:asciiTheme="minorHAnsi" w:hAnsiTheme="minorHAnsi"/>
          <w:sz w:val="22"/>
          <w:szCs w:val="22"/>
        </w:rPr>
        <w:t>του Κωνσταντίνου</w:t>
      </w:r>
      <w:r w:rsidR="00150291" w:rsidRPr="009D019F">
        <w:rPr>
          <w:rFonts w:asciiTheme="minorHAnsi" w:hAnsiTheme="minorHAnsi"/>
          <w:sz w:val="22"/>
          <w:szCs w:val="22"/>
        </w:rPr>
        <w:t xml:space="preserve"> και </w:t>
      </w:r>
      <w:r w:rsidR="00150291" w:rsidRPr="009D019F">
        <w:rPr>
          <w:rFonts w:asciiTheme="minorHAnsi" w:hAnsiTheme="minorHAnsi"/>
          <w:b/>
          <w:bCs/>
          <w:sz w:val="22"/>
          <w:szCs w:val="22"/>
        </w:rPr>
        <w:t>14.- Ευπραξία</w:t>
      </w:r>
      <w:r w:rsidR="009D019F" w:rsidRPr="009D019F">
        <w:rPr>
          <w:rFonts w:asciiTheme="minorHAnsi" w:hAnsiTheme="minorHAnsi"/>
          <w:b/>
          <w:bCs/>
          <w:sz w:val="22"/>
          <w:szCs w:val="22"/>
        </w:rPr>
        <w:t>ς</w:t>
      </w:r>
      <w:r w:rsidR="00CF613A">
        <w:rPr>
          <w:rFonts w:asciiTheme="minorHAnsi" w:hAnsiTheme="minorHAnsi"/>
          <w:b/>
          <w:bCs/>
          <w:sz w:val="22"/>
          <w:szCs w:val="22"/>
        </w:rPr>
        <w:t xml:space="preserve"> </w:t>
      </w:r>
      <w:proofErr w:type="spellStart"/>
      <w:r w:rsidR="006B329C">
        <w:rPr>
          <w:rFonts w:asciiTheme="minorHAnsi" w:hAnsiTheme="minorHAnsi"/>
          <w:b/>
          <w:bCs/>
          <w:sz w:val="22"/>
          <w:szCs w:val="22"/>
        </w:rPr>
        <w:t>Χατζηθεοδώρου</w:t>
      </w:r>
      <w:proofErr w:type="spellEnd"/>
      <w:r w:rsidR="006B329C">
        <w:rPr>
          <w:rFonts w:asciiTheme="minorHAnsi" w:hAnsiTheme="minorHAnsi"/>
          <w:b/>
          <w:bCs/>
          <w:sz w:val="22"/>
          <w:szCs w:val="22"/>
        </w:rPr>
        <w:t xml:space="preserve"> </w:t>
      </w:r>
      <w:r w:rsidR="00CF613A" w:rsidRPr="006B329C">
        <w:rPr>
          <w:rFonts w:asciiTheme="minorHAnsi" w:hAnsiTheme="minorHAnsi"/>
          <w:sz w:val="22"/>
          <w:szCs w:val="22"/>
        </w:rPr>
        <w:t>του Ελευθερίου</w:t>
      </w:r>
      <w:r w:rsidR="00CF613A">
        <w:rPr>
          <w:rFonts w:asciiTheme="minorHAnsi" w:hAnsiTheme="minorHAnsi"/>
          <w:b/>
          <w:bCs/>
          <w:sz w:val="22"/>
          <w:szCs w:val="22"/>
        </w:rPr>
        <w:t>.</w:t>
      </w:r>
    </w:p>
    <w:p w14:paraId="21717960" w14:textId="0906E3C1" w:rsidR="00754D0E" w:rsidRPr="009D019F" w:rsidRDefault="00754D0E" w:rsidP="009D019F">
      <w:pPr>
        <w:pStyle w:val="a4"/>
        <w:spacing w:after="120" w:line="276" w:lineRule="auto"/>
        <w:rPr>
          <w:rFonts w:asciiTheme="minorHAnsi" w:hAnsiTheme="minorHAnsi"/>
          <w:sz w:val="22"/>
          <w:szCs w:val="22"/>
        </w:rPr>
      </w:pPr>
      <w:r w:rsidRPr="009D019F">
        <w:rPr>
          <w:rFonts w:asciiTheme="minorHAnsi" w:hAnsiTheme="minorHAnsi"/>
          <w:sz w:val="22"/>
          <w:szCs w:val="22"/>
        </w:rPr>
        <w:t>Κρίθηκε, αποφασίσθηκε και δημοσιεύθηκε στα Ιωάννινα στις 2</w:t>
      </w:r>
      <w:r w:rsidR="009D019F" w:rsidRPr="009D019F">
        <w:rPr>
          <w:rFonts w:asciiTheme="minorHAnsi" w:hAnsiTheme="minorHAnsi"/>
          <w:sz w:val="22"/>
          <w:szCs w:val="22"/>
        </w:rPr>
        <w:t>4</w:t>
      </w:r>
      <w:r w:rsidRPr="009D019F">
        <w:rPr>
          <w:rFonts w:asciiTheme="minorHAnsi" w:hAnsiTheme="minorHAnsi"/>
          <w:sz w:val="22"/>
          <w:szCs w:val="22"/>
        </w:rPr>
        <w:t xml:space="preserve"> Μαΐου 20</w:t>
      </w:r>
      <w:r w:rsidR="009D019F" w:rsidRPr="009D019F">
        <w:rPr>
          <w:rFonts w:asciiTheme="minorHAnsi" w:hAnsiTheme="minorHAnsi"/>
          <w:sz w:val="22"/>
          <w:szCs w:val="22"/>
        </w:rPr>
        <w:t>21</w:t>
      </w:r>
      <w:r w:rsidRPr="009D019F">
        <w:rPr>
          <w:rFonts w:asciiTheme="minorHAnsi" w:hAnsiTheme="minorHAnsi"/>
          <w:sz w:val="22"/>
          <w:szCs w:val="22"/>
        </w:rPr>
        <w:t>.</w:t>
      </w:r>
    </w:p>
    <w:tbl>
      <w:tblPr>
        <w:tblW w:w="0" w:type="auto"/>
        <w:tblLook w:val="04A0" w:firstRow="1" w:lastRow="0" w:firstColumn="1" w:lastColumn="0" w:noHBand="0" w:noVBand="1"/>
      </w:tblPr>
      <w:tblGrid>
        <w:gridCol w:w="2687"/>
        <w:gridCol w:w="2635"/>
        <w:gridCol w:w="3125"/>
      </w:tblGrid>
      <w:tr w:rsidR="009D019F" w:rsidRPr="009D019F" w14:paraId="075B077B" w14:textId="77777777" w:rsidTr="009D019F">
        <w:tc>
          <w:tcPr>
            <w:tcW w:w="2687" w:type="dxa"/>
          </w:tcPr>
          <w:p w14:paraId="04BCE609" w14:textId="77777777" w:rsidR="00754D0E" w:rsidRDefault="00754D0E" w:rsidP="009D019F">
            <w:pPr>
              <w:pStyle w:val="a4"/>
              <w:spacing w:after="120" w:line="276" w:lineRule="auto"/>
              <w:jc w:val="center"/>
              <w:rPr>
                <w:rFonts w:asciiTheme="minorHAnsi" w:hAnsiTheme="minorHAnsi" w:cs="Times New Roman"/>
                <w:b/>
                <w:sz w:val="22"/>
                <w:szCs w:val="22"/>
              </w:rPr>
            </w:pPr>
            <w:r w:rsidRPr="009D019F">
              <w:rPr>
                <w:rFonts w:asciiTheme="minorHAnsi" w:hAnsiTheme="minorHAnsi" w:cs="Times New Roman"/>
                <w:b/>
                <w:sz w:val="22"/>
                <w:szCs w:val="22"/>
              </w:rPr>
              <w:t>Η ΠΡΟΕΔΡ</w:t>
            </w:r>
            <w:r w:rsidR="009D019F" w:rsidRPr="009D019F">
              <w:rPr>
                <w:rFonts w:asciiTheme="minorHAnsi" w:hAnsiTheme="minorHAnsi" w:cs="Times New Roman"/>
                <w:b/>
                <w:sz w:val="22"/>
                <w:szCs w:val="22"/>
              </w:rPr>
              <w:t xml:space="preserve">ΟΣ </w:t>
            </w:r>
          </w:p>
          <w:p w14:paraId="4C8200C0" w14:textId="564734AE" w:rsidR="009D019F" w:rsidRPr="009D019F" w:rsidRDefault="009D019F" w:rsidP="009D019F">
            <w:pPr>
              <w:pStyle w:val="a4"/>
              <w:spacing w:after="120" w:line="276" w:lineRule="auto"/>
              <w:jc w:val="center"/>
              <w:rPr>
                <w:rFonts w:asciiTheme="minorHAnsi" w:hAnsiTheme="minorHAnsi" w:cs="Times New Roman"/>
                <w:b/>
                <w:sz w:val="22"/>
                <w:szCs w:val="22"/>
              </w:rPr>
            </w:pPr>
          </w:p>
        </w:tc>
        <w:tc>
          <w:tcPr>
            <w:tcW w:w="2635" w:type="dxa"/>
          </w:tcPr>
          <w:p w14:paraId="5FBF2A7C" w14:textId="77777777" w:rsidR="00754D0E" w:rsidRPr="009D019F" w:rsidRDefault="00754D0E" w:rsidP="009D019F">
            <w:pPr>
              <w:pStyle w:val="a4"/>
              <w:spacing w:after="120" w:line="276" w:lineRule="auto"/>
              <w:jc w:val="center"/>
              <w:rPr>
                <w:rFonts w:asciiTheme="minorHAnsi" w:hAnsiTheme="minorHAnsi" w:cs="Times New Roman"/>
                <w:b/>
                <w:sz w:val="22"/>
                <w:szCs w:val="22"/>
              </w:rPr>
            </w:pPr>
            <w:r w:rsidRPr="009D019F">
              <w:rPr>
                <w:rFonts w:asciiTheme="minorHAnsi" w:hAnsiTheme="minorHAnsi" w:cs="Times New Roman"/>
                <w:b/>
                <w:sz w:val="22"/>
                <w:szCs w:val="22"/>
              </w:rPr>
              <w:t>Η ΓΡΑΜΜΑΤΕΑΣ</w:t>
            </w:r>
          </w:p>
          <w:p w14:paraId="6998E244" w14:textId="77777777" w:rsidR="009D019F" w:rsidRDefault="009D019F" w:rsidP="009D019F">
            <w:pPr>
              <w:pStyle w:val="a4"/>
              <w:spacing w:after="120" w:line="276" w:lineRule="auto"/>
              <w:jc w:val="center"/>
              <w:rPr>
                <w:rFonts w:asciiTheme="minorHAnsi" w:hAnsiTheme="minorHAnsi" w:cs="Times New Roman"/>
                <w:b/>
                <w:sz w:val="22"/>
                <w:szCs w:val="22"/>
              </w:rPr>
            </w:pPr>
          </w:p>
          <w:p w14:paraId="32639CD1" w14:textId="08EF90F6" w:rsidR="009D019F" w:rsidRPr="009D019F" w:rsidRDefault="009D019F" w:rsidP="009D019F">
            <w:pPr>
              <w:pStyle w:val="a4"/>
              <w:spacing w:after="120" w:line="276" w:lineRule="auto"/>
              <w:jc w:val="center"/>
              <w:rPr>
                <w:rFonts w:asciiTheme="minorHAnsi" w:hAnsiTheme="minorHAnsi" w:cs="Times New Roman"/>
                <w:b/>
                <w:sz w:val="22"/>
                <w:szCs w:val="22"/>
              </w:rPr>
            </w:pPr>
          </w:p>
        </w:tc>
        <w:tc>
          <w:tcPr>
            <w:tcW w:w="3125" w:type="dxa"/>
          </w:tcPr>
          <w:p w14:paraId="3283DA50" w14:textId="77777777" w:rsidR="00754D0E" w:rsidRPr="009D019F" w:rsidRDefault="00754D0E" w:rsidP="009D019F">
            <w:pPr>
              <w:pStyle w:val="a4"/>
              <w:spacing w:after="120" w:line="276" w:lineRule="auto"/>
              <w:rPr>
                <w:rFonts w:asciiTheme="minorHAnsi" w:hAnsiTheme="minorHAnsi" w:cs="Times New Roman"/>
                <w:b/>
                <w:sz w:val="22"/>
                <w:szCs w:val="22"/>
              </w:rPr>
            </w:pPr>
            <w:r w:rsidRPr="009D019F">
              <w:rPr>
                <w:rFonts w:asciiTheme="minorHAnsi" w:hAnsiTheme="minorHAnsi" w:cs="Times New Roman"/>
                <w:b/>
                <w:sz w:val="22"/>
                <w:szCs w:val="22"/>
              </w:rPr>
              <w:t>ΤΑ ΜΕΛΗ</w:t>
            </w:r>
          </w:p>
        </w:tc>
      </w:tr>
      <w:tr w:rsidR="009D019F" w:rsidRPr="009D019F" w14:paraId="7CAB8846" w14:textId="77777777" w:rsidTr="009D019F">
        <w:tc>
          <w:tcPr>
            <w:tcW w:w="2687" w:type="dxa"/>
          </w:tcPr>
          <w:p w14:paraId="4A3ABA0C" w14:textId="77777777" w:rsidR="00754D0E" w:rsidRPr="009D019F" w:rsidRDefault="00754D0E" w:rsidP="009D019F">
            <w:pPr>
              <w:pStyle w:val="a4"/>
              <w:spacing w:after="120" w:line="276" w:lineRule="auto"/>
              <w:rPr>
                <w:rFonts w:asciiTheme="minorHAnsi" w:hAnsiTheme="minorHAnsi" w:cs="Times New Roman"/>
                <w:b/>
                <w:sz w:val="22"/>
                <w:szCs w:val="22"/>
              </w:rPr>
            </w:pPr>
          </w:p>
        </w:tc>
        <w:tc>
          <w:tcPr>
            <w:tcW w:w="2635" w:type="dxa"/>
          </w:tcPr>
          <w:p w14:paraId="4A003952" w14:textId="77777777" w:rsidR="00754D0E" w:rsidRPr="009D019F" w:rsidRDefault="00754D0E" w:rsidP="009D019F">
            <w:pPr>
              <w:pStyle w:val="a4"/>
              <w:spacing w:after="120" w:line="276" w:lineRule="auto"/>
              <w:rPr>
                <w:rFonts w:asciiTheme="minorHAnsi" w:hAnsiTheme="minorHAnsi" w:cs="Times New Roman"/>
                <w:b/>
                <w:sz w:val="22"/>
                <w:szCs w:val="22"/>
              </w:rPr>
            </w:pPr>
          </w:p>
        </w:tc>
        <w:tc>
          <w:tcPr>
            <w:tcW w:w="3125" w:type="dxa"/>
          </w:tcPr>
          <w:p w14:paraId="05A3EC43" w14:textId="77777777" w:rsidR="00754D0E" w:rsidRPr="009D019F" w:rsidRDefault="00754D0E" w:rsidP="009D019F">
            <w:pPr>
              <w:pStyle w:val="a4"/>
              <w:spacing w:after="120" w:line="276" w:lineRule="auto"/>
              <w:rPr>
                <w:rFonts w:asciiTheme="minorHAnsi" w:hAnsiTheme="minorHAnsi" w:cs="Times New Roman"/>
                <w:b/>
                <w:sz w:val="22"/>
                <w:szCs w:val="22"/>
              </w:rPr>
            </w:pPr>
            <w:r w:rsidRPr="009D019F">
              <w:rPr>
                <w:rFonts w:asciiTheme="minorHAnsi" w:hAnsiTheme="minorHAnsi" w:cs="Times New Roman"/>
                <w:b/>
                <w:sz w:val="22"/>
                <w:szCs w:val="22"/>
              </w:rPr>
              <w:t>1)</w:t>
            </w:r>
          </w:p>
        </w:tc>
      </w:tr>
      <w:tr w:rsidR="009D019F" w:rsidRPr="009D019F" w14:paraId="0E7EA196" w14:textId="77777777" w:rsidTr="009D019F">
        <w:tc>
          <w:tcPr>
            <w:tcW w:w="2687" w:type="dxa"/>
          </w:tcPr>
          <w:p w14:paraId="5B97DFA3" w14:textId="27F996DE" w:rsidR="00754D0E" w:rsidRPr="009D019F" w:rsidRDefault="009D019F" w:rsidP="009D019F">
            <w:pPr>
              <w:pStyle w:val="a4"/>
              <w:spacing w:after="120" w:line="276" w:lineRule="auto"/>
              <w:rPr>
                <w:rFonts w:asciiTheme="minorHAnsi" w:hAnsiTheme="minorHAnsi" w:cs="Times New Roman"/>
                <w:b/>
                <w:sz w:val="22"/>
                <w:szCs w:val="22"/>
              </w:rPr>
            </w:pPr>
            <w:r w:rsidRPr="009D019F">
              <w:rPr>
                <w:rFonts w:asciiTheme="minorHAnsi" w:hAnsiTheme="minorHAnsi" w:cs="Times New Roman"/>
                <w:b/>
                <w:sz w:val="22"/>
                <w:szCs w:val="22"/>
              </w:rPr>
              <w:t xml:space="preserve">Μαρία Κυρ. Νάκα   </w:t>
            </w:r>
          </w:p>
        </w:tc>
        <w:tc>
          <w:tcPr>
            <w:tcW w:w="2635" w:type="dxa"/>
          </w:tcPr>
          <w:p w14:paraId="6C6B53F1" w14:textId="562FE484" w:rsidR="00754D0E" w:rsidRPr="009D019F" w:rsidRDefault="009D019F" w:rsidP="009D019F">
            <w:pPr>
              <w:pStyle w:val="a4"/>
              <w:spacing w:after="120" w:line="276" w:lineRule="auto"/>
              <w:jc w:val="center"/>
              <w:rPr>
                <w:rFonts w:asciiTheme="minorHAnsi" w:hAnsiTheme="minorHAnsi" w:cs="Times New Roman"/>
                <w:b/>
                <w:sz w:val="22"/>
                <w:szCs w:val="22"/>
              </w:rPr>
            </w:pPr>
            <w:r>
              <w:rPr>
                <w:rFonts w:asciiTheme="minorHAnsi" w:hAnsiTheme="minorHAnsi" w:cs="Times New Roman"/>
                <w:b/>
                <w:sz w:val="22"/>
                <w:szCs w:val="22"/>
              </w:rPr>
              <w:t xml:space="preserve">Αλίκη </w:t>
            </w:r>
            <w:proofErr w:type="spellStart"/>
            <w:r>
              <w:rPr>
                <w:rFonts w:asciiTheme="minorHAnsi" w:hAnsiTheme="minorHAnsi" w:cs="Times New Roman"/>
                <w:b/>
                <w:sz w:val="22"/>
                <w:szCs w:val="22"/>
              </w:rPr>
              <w:t>Καλφιγκοπούλου</w:t>
            </w:r>
            <w:proofErr w:type="spellEnd"/>
          </w:p>
        </w:tc>
        <w:tc>
          <w:tcPr>
            <w:tcW w:w="3125" w:type="dxa"/>
          </w:tcPr>
          <w:p w14:paraId="6C803BAF" w14:textId="245439E3" w:rsidR="00754D0E" w:rsidRPr="009D019F" w:rsidRDefault="009D019F" w:rsidP="009D019F">
            <w:pPr>
              <w:pStyle w:val="a4"/>
              <w:spacing w:after="120" w:line="276" w:lineRule="auto"/>
              <w:rPr>
                <w:rFonts w:asciiTheme="minorHAnsi" w:hAnsiTheme="minorHAnsi" w:cs="Times New Roman"/>
                <w:b/>
                <w:sz w:val="22"/>
                <w:szCs w:val="22"/>
              </w:rPr>
            </w:pPr>
            <w:r w:rsidRPr="009D019F">
              <w:rPr>
                <w:rFonts w:asciiTheme="minorHAnsi" w:hAnsiTheme="minorHAnsi" w:cs="Times New Roman"/>
                <w:b/>
                <w:sz w:val="22"/>
                <w:szCs w:val="22"/>
              </w:rPr>
              <w:t xml:space="preserve">Πέτρος Παπαδόπουλος </w:t>
            </w:r>
          </w:p>
        </w:tc>
      </w:tr>
      <w:tr w:rsidR="009D019F" w:rsidRPr="009D019F" w14:paraId="588911A6" w14:textId="77777777" w:rsidTr="009D019F">
        <w:tc>
          <w:tcPr>
            <w:tcW w:w="2687" w:type="dxa"/>
          </w:tcPr>
          <w:p w14:paraId="6B1A1995" w14:textId="77777777" w:rsidR="00754D0E" w:rsidRPr="009D019F" w:rsidRDefault="00754D0E" w:rsidP="009D019F">
            <w:pPr>
              <w:pStyle w:val="a4"/>
              <w:spacing w:after="120" w:line="276" w:lineRule="auto"/>
              <w:rPr>
                <w:rFonts w:asciiTheme="minorHAnsi" w:hAnsiTheme="minorHAnsi" w:cs="Times New Roman"/>
                <w:b/>
                <w:sz w:val="22"/>
                <w:szCs w:val="22"/>
              </w:rPr>
            </w:pPr>
          </w:p>
        </w:tc>
        <w:tc>
          <w:tcPr>
            <w:tcW w:w="2635" w:type="dxa"/>
          </w:tcPr>
          <w:p w14:paraId="635467C2" w14:textId="77777777" w:rsidR="00754D0E" w:rsidRPr="009D019F" w:rsidRDefault="00754D0E" w:rsidP="009D019F">
            <w:pPr>
              <w:pStyle w:val="a4"/>
              <w:spacing w:after="120" w:line="276" w:lineRule="auto"/>
              <w:rPr>
                <w:rFonts w:asciiTheme="minorHAnsi" w:hAnsiTheme="minorHAnsi" w:cs="Times New Roman"/>
                <w:b/>
                <w:sz w:val="22"/>
                <w:szCs w:val="22"/>
              </w:rPr>
            </w:pPr>
          </w:p>
        </w:tc>
        <w:tc>
          <w:tcPr>
            <w:tcW w:w="3125" w:type="dxa"/>
          </w:tcPr>
          <w:p w14:paraId="22649D34" w14:textId="77777777" w:rsidR="009D019F" w:rsidRDefault="009D019F" w:rsidP="009D019F">
            <w:pPr>
              <w:pStyle w:val="a4"/>
              <w:spacing w:after="120" w:line="276" w:lineRule="auto"/>
              <w:rPr>
                <w:rFonts w:asciiTheme="minorHAnsi" w:hAnsiTheme="minorHAnsi" w:cs="Times New Roman"/>
                <w:b/>
                <w:sz w:val="22"/>
                <w:szCs w:val="22"/>
              </w:rPr>
            </w:pPr>
            <w:r w:rsidRPr="009D019F">
              <w:rPr>
                <w:rFonts w:asciiTheme="minorHAnsi" w:hAnsiTheme="minorHAnsi" w:cs="Times New Roman"/>
                <w:b/>
                <w:sz w:val="22"/>
                <w:szCs w:val="22"/>
              </w:rPr>
              <w:t xml:space="preserve">2) </w:t>
            </w:r>
          </w:p>
          <w:p w14:paraId="381D566B" w14:textId="60547049" w:rsidR="00754D0E" w:rsidRPr="009D019F" w:rsidRDefault="00754D0E" w:rsidP="009D019F">
            <w:pPr>
              <w:pStyle w:val="a4"/>
              <w:spacing w:after="120" w:line="276" w:lineRule="auto"/>
              <w:rPr>
                <w:rFonts w:asciiTheme="minorHAnsi" w:hAnsiTheme="minorHAnsi" w:cs="Times New Roman"/>
                <w:b/>
                <w:sz w:val="22"/>
                <w:szCs w:val="22"/>
              </w:rPr>
            </w:pPr>
            <w:r w:rsidRPr="009D019F">
              <w:rPr>
                <w:rFonts w:asciiTheme="minorHAnsi" w:hAnsiTheme="minorHAnsi" w:cs="Times New Roman"/>
                <w:b/>
                <w:sz w:val="22"/>
                <w:szCs w:val="22"/>
              </w:rPr>
              <w:t xml:space="preserve">Δημήτριος </w:t>
            </w:r>
            <w:proofErr w:type="spellStart"/>
            <w:r w:rsidR="009D019F" w:rsidRPr="009D019F">
              <w:rPr>
                <w:rFonts w:asciiTheme="minorHAnsi" w:hAnsiTheme="minorHAnsi" w:cs="Times New Roman"/>
                <w:b/>
                <w:sz w:val="22"/>
                <w:szCs w:val="22"/>
              </w:rPr>
              <w:t>Τζόκας</w:t>
            </w:r>
            <w:proofErr w:type="spellEnd"/>
            <w:r w:rsidR="009D019F" w:rsidRPr="009D019F">
              <w:rPr>
                <w:rFonts w:asciiTheme="minorHAnsi" w:hAnsiTheme="minorHAnsi" w:cs="Times New Roman"/>
                <w:b/>
                <w:sz w:val="22"/>
                <w:szCs w:val="22"/>
              </w:rPr>
              <w:t xml:space="preserve"> </w:t>
            </w:r>
          </w:p>
        </w:tc>
      </w:tr>
    </w:tbl>
    <w:p w14:paraId="10C26C69" w14:textId="77777777" w:rsidR="00754D0E" w:rsidRPr="009D019F" w:rsidRDefault="00754D0E" w:rsidP="009D019F">
      <w:pPr>
        <w:pStyle w:val="a4"/>
        <w:spacing w:after="120" w:line="276" w:lineRule="auto"/>
        <w:rPr>
          <w:rFonts w:asciiTheme="minorHAnsi" w:hAnsiTheme="minorHAnsi"/>
          <w:b/>
          <w:sz w:val="22"/>
          <w:szCs w:val="22"/>
        </w:rPr>
      </w:pPr>
    </w:p>
    <w:p w14:paraId="4E4E097C" w14:textId="77777777" w:rsidR="00A946CB" w:rsidRPr="009D019F" w:rsidRDefault="00A946CB" w:rsidP="009D019F">
      <w:pPr>
        <w:spacing w:after="120" w:line="276" w:lineRule="auto"/>
        <w:rPr>
          <w:rFonts w:asciiTheme="minorHAnsi" w:hAnsiTheme="minorHAnsi"/>
          <w:sz w:val="22"/>
          <w:szCs w:val="22"/>
        </w:rPr>
      </w:pPr>
    </w:p>
    <w:sectPr w:rsidR="00A946CB" w:rsidRPr="009D019F" w:rsidSect="009F7334">
      <w:headerReference w:type="default" r:id="rId7"/>
      <w:footerReference w:type="default" r:id="rId8"/>
      <w:headerReference w:type="first" r:id="rId9"/>
      <w:footerReference w:type="first" r:id="rId10"/>
      <w:pgSz w:w="11906" w:h="16838" w:code="9"/>
      <w:pgMar w:top="2155" w:right="1639" w:bottom="1616" w:left="18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6ED8" w14:textId="77777777" w:rsidR="00A165FA" w:rsidRDefault="00A165FA" w:rsidP="00754D0E">
      <w:r>
        <w:separator/>
      </w:r>
    </w:p>
  </w:endnote>
  <w:endnote w:type="continuationSeparator" w:id="0">
    <w:p w14:paraId="7DB01F08" w14:textId="77777777" w:rsidR="00A165FA" w:rsidRDefault="00A165FA" w:rsidP="0075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310356"/>
      <w:docPartObj>
        <w:docPartGallery w:val="Page Numbers (Bottom of Page)"/>
        <w:docPartUnique/>
      </w:docPartObj>
    </w:sdtPr>
    <w:sdtContent>
      <w:p w14:paraId="0B4DB30C" w14:textId="5E90A724" w:rsidR="009F7334" w:rsidRDefault="009F7334">
        <w:pPr>
          <w:pStyle w:val="a6"/>
          <w:jc w:val="center"/>
        </w:pPr>
        <w:r>
          <w:t>[</w:t>
        </w:r>
        <w:r>
          <w:fldChar w:fldCharType="begin"/>
        </w:r>
        <w:r>
          <w:instrText>PAGE   \* MERGEFORMAT</w:instrText>
        </w:r>
        <w:r>
          <w:fldChar w:fldCharType="separate"/>
        </w:r>
        <w:r>
          <w:t>2</w:t>
        </w:r>
        <w:r>
          <w:fldChar w:fldCharType="end"/>
        </w:r>
        <w:r>
          <w:t>]</w:t>
        </w:r>
      </w:p>
    </w:sdtContent>
  </w:sdt>
  <w:p w14:paraId="729FA213" w14:textId="77777777" w:rsidR="009F7334" w:rsidRDefault="009F73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36100"/>
      <w:docPartObj>
        <w:docPartGallery w:val="Page Numbers (Bottom of Page)"/>
        <w:docPartUnique/>
      </w:docPartObj>
    </w:sdtPr>
    <w:sdtContent>
      <w:p w14:paraId="73DA3248" w14:textId="54C87836" w:rsidR="009F7334" w:rsidRDefault="009F7334">
        <w:pPr>
          <w:pStyle w:val="a6"/>
          <w:jc w:val="center"/>
        </w:pPr>
        <w:r>
          <w:t>[</w:t>
        </w:r>
        <w:r>
          <w:fldChar w:fldCharType="begin"/>
        </w:r>
        <w:r>
          <w:instrText>PAGE   \* MERGEFORMAT</w:instrText>
        </w:r>
        <w:r>
          <w:fldChar w:fldCharType="separate"/>
        </w:r>
        <w:r>
          <w:t>2</w:t>
        </w:r>
        <w:r>
          <w:fldChar w:fldCharType="end"/>
        </w:r>
        <w:r>
          <w:t>]</w:t>
        </w:r>
      </w:p>
    </w:sdtContent>
  </w:sdt>
  <w:p w14:paraId="00F55B69" w14:textId="77777777" w:rsidR="00D11669" w:rsidRDefault="00D116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3364" w14:textId="77777777" w:rsidR="00A165FA" w:rsidRDefault="00A165FA" w:rsidP="00754D0E">
      <w:r>
        <w:separator/>
      </w:r>
    </w:p>
  </w:footnote>
  <w:footnote w:type="continuationSeparator" w:id="0">
    <w:p w14:paraId="2548AEF4" w14:textId="77777777" w:rsidR="00A165FA" w:rsidRDefault="00A165FA" w:rsidP="00754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550"/>
      <w:gridCol w:w="897"/>
    </w:tblGrid>
    <w:tr w:rsidR="004821FA" w14:paraId="445E598F" w14:textId="77777777" w:rsidTr="00A251BE">
      <w:tc>
        <w:tcPr>
          <w:tcW w:w="4469" w:type="pct"/>
          <w:tcBorders>
            <w:right w:val="single" w:sz="6" w:space="0" w:color="000000"/>
          </w:tcBorders>
        </w:tcPr>
        <w:p w14:paraId="00E0AFAA" w14:textId="77777777" w:rsidR="004821FA" w:rsidRPr="00EA3367" w:rsidRDefault="00A165FA" w:rsidP="00A251BE">
          <w:pPr>
            <w:pStyle w:val="a5"/>
            <w:jc w:val="right"/>
            <w:rPr>
              <w:rFonts w:ascii="Calibri" w:hAnsi="Calibri"/>
              <w:b/>
              <w:bCs/>
              <w:szCs w:val="22"/>
            </w:rPr>
          </w:pPr>
        </w:p>
      </w:tc>
      <w:tc>
        <w:tcPr>
          <w:tcW w:w="531" w:type="pct"/>
          <w:tcBorders>
            <w:left w:val="single" w:sz="6" w:space="0" w:color="000000"/>
          </w:tcBorders>
        </w:tcPr>
        <w:p w14:paraId="46BFBA64" w14:textId="77777777" w:rsidR="004821FA" w:rsidRPr="00A251BE" w:rsidRDefault="00A165FA">
          <w:pPr>
            <w:pStyle w:val="a5"/>
            <w:rPr>
              <w:rFonts w:ascii="Calibri" w:hAnsi="Calibri"/>
              <w:b/>
              <w:szCs w:val="22"/>
            </w:rPr>
          </w:pPr>
        </w:p>
      </w:tc>
    </w:tr>
  </w:tbl>
  <w:p w14:paraId="729E8FF9" w14:textId="549DA466" w:rsidR="004821FA" w:rsidRDefault="00A165FA" w:rsidP="006B329C">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CA6" w14:textId="4C7EC8D6" w:rsidR="00754D0E" w:rsidRPr="003F2CCB" w:rsidRDefault="00754D0E" w:rsidP="00754D0E">
    <w:pPr>
      <w:shd w:val="clear" w:color="auto" w:fill="FFFFFF"/>
      <w:spacing w:line="360" w:lineRule="atLeast"/>
      <w:jc w:val="both"/>
      <w:rPr>
        <w:rFonts w:ascii="Candara" w:hAnsi="Candara"/>
        <w:b/>
        <w:bCs/>
        <w:sz w:val="20"/>
        <w:szCs w:val="20"/>
      </w:rPr>
    </w:pPr>
    <w:r w:rsidRPr="003F2CCB">
      <w:rPr>
        <w:rFonts w:ascii="Candara" w:hAnsi="Candara"/>
        <w:b/>
        <w:bCs/>
        <w:sz w:val="20"/>
        <w:szCs w:val="20"/>
      </w:rPr>
      <w:tab/>
    </w:r>
    <w:r w:rsidRPr="003F2CCB">
      <w:rPr>
        <w:rFonts w:ascii="Candara" w:hAnsi="Candara"/>
        <w:b/>
        <w:bCs/>
        <w:sz w:val="20"/>
        <w:szCs w:val="20"/>
      </w:rPr>
      <w:tab/>
    </w:r>
    <w:r w:rsidRPr="003F2CCB">
      <w:rPr>
        <w:rFonts w:ascii="Candara" w:hAnsi="Candara"/>
        <w:b/>
        <w:bCs/>
        <w:sz w:val="20"/>
        <w:szCs w:val="20"/>
      </w:rPr>
      <w:tab/>
    </w:r>
  </w:p>
  <w:p w14:paraId="058C6ADF" w14:textId="77777777" w:rsidR="004821FA" w:rsidRPr="003F2CCB" w:rsidRDefault="00A165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0E"/>
    <w:rsid w:val="00087A91"/>
    <w:rsid w:val="000A2E46"/>
    <w:rsid w:val="00150291"/>
    <w:rsid w:val="00156349"/>
    <w:rsid w:val="00230D92"/>
    <w:rsid w:val="00244F4B"/>
    <w:rsid w:val="00287133"/>
    <w:rsid w:val="00337141"/>
    <w:rsid w:val="003F2CCB"/>
    <w:rsid w:val="004319F5"/>
    <w:rsid w:val="00441F85"/>
    <w:rsid w:val="00563ED9"/>
    <w:rsid w:val="00564100"/>
    <w:rsid w:val="005E21F7"/>
    <w:rsid w:val="006B329C"/>
    <w:rsid w:val="006E792C"/>
    <w:rsid w:val="0071046F"/>
    <w:rsid w:val="0075040B"/>
    <w:rsid w:val="00754D0E"/>
    <w:rsid w:val="0079024A"/>
    <w:rsid w:val="00804F2F"/>
    <w:rsid w:val="0093486C"/>
    <w:rsid w:val="009D019F"/>
    <w:rsid w:val="009E4561"/>
    <w:rsid w:val="009F7334"/>
    <w:rsid w:val="00A165FA"/>
    <w:rsid w:val="00A946CB"/>
    <w:rsid w:val="00AA717A"/>
    <w:rsid w:val="00AD2D81"/>
    <w:rsid w:val="00AD3AB7"/>
    <w:rsid w:val="00B02D75"/>
    <w:rsid w:val="00B97C55"/>
    <w:rsid w:val="00C054F8"/>
    <w:rsid w:val="00C227CB"/>
    <w:rsid w:val="00CA265C"/>
    <w:rsid w:val="00CF613A"/>
    <w:rsid w:val="00D11669"/>
    <w:rsid w:val="00D367CF"/>
    <w:rsid w:val="00E5194A"/>
    <w:rsid w:val="00E979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058A"/>
  <w15:chartTrackingRefBased/>
  <w15:docId w15:val="{3535427A-6AA8-46F2-8959-6B47058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D0E"/>
    <w:pPr>
      <w:spacing w:after="0" w:line="240" w:lineRule="auto"/>
    </w:pPr>
    <w:rPr>
      <w:rFonts w:ascii="Times New Roman" w:eastAsia="Times New Roman" w:hAnsi="Times New Roman" w:cs="Times New Roman"/>
      <w:sz w:val="26"/>
      <w:szCs w:val="24"/>
      <w:lang w:eastAsia="el-GR"/>
    </w:rPr>
  </w:style>
  <w:style w:type="paragraph" w:styleId="1">
    <w:name w:val="heading 1"/>
    <w:basedOn w:val="a"/>
    <w:next w:val="a"/>
    <w:link w:val="1Char"/>
    <w:qFormat/>
    <w:rsid w:val="00754D0E"/>
    <w:pPr>
      <w:keepNext/>
      <w:spacing w:line="360" w:lineRule="auto"/>
      <w:jc w:val="both"/>
      <w:outlineLvl w:val="0"/>
    </w:pPr>
    <w:rPr>
      <w:rFonts w:ascii="Arial" w:hAnsi="Arial" w:cs="Arial"/>
      <w:b/>
      <w:bCs/>
      <w:sz w:val="24"/>
    </w:rPr>
  </w:style>
  <w:style w:type="paragraph" w:styleId="2">
    <w:name w:val="heading 2"/>
    <w:basedOn w:val="a"/>
    <w:next w:val="a"/>
    <w:link w:val="2Char"/>
    <w:qFormat/>
    <w:rsid w:val="00754D0E"/>
    <w:pPr>
      <w:keepNext/>
      <w:spacing w:line="360" w:lineRule="auto"/>
      <w:jc w:val="center"/>
      <w:outlineLvl w:val="1"/>
    </w:pPr>
    <w:rPr>
      <w:rFonts w:ascii="Arial" w:hAnsi="Arial" w:cs="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4D0E"/>
    <w:rPr>
      <w:rFonts w:ascii="Arial" w:eastAsia="Times New Roman" w:hAnsi="Arial" w:cs="Arial"/>
      <w:b/>
      <w:bCs/>
      <w:sz w:val="24"/>
      <w:szCs w:val="24"/>
      <w:lang w:eastAsia="el-GR"/>
    </w:rPr>
  </w:style>
  <w:style w:type="character" w:customStyle="1" w:styleId="2Char">
    <w:name w:val="Επικεφαλίδα 2 Char"/>
    <w:basedOn w:val="a0"/>
    <w:link w:val="2"/>
    <w:rsid w:val="00754D0E"/>
    <w:rPr>
      <w:rFonts w:ascii="Arial" w:eastAsia="Times New Roman" w:hAnsi="Arial" w:cs="Arial"/>
      <w:b/>
      <w:bCs/>
      <w:sz w:val="24"/>
      <w:szCs w:val="24"/>
      <w:lang w:eastAsia="el-GR"/>
    </w:rPr>
  </w:style>
  <w:style w:type="paragraph" w:styleId="a3">
    <w:name w:val="Title"/>
    <w:basedOn w:val="a"/>
    <w:link w:val="Char"/>
    <w:qFormat/>
    <w:rsid w:val="00754D0E"/>
    <w:pPr>
      <w:jc w:val="center"/>
    </w:pPr>
    <w:rPr>
      <w:rFonts w:ascii="Arial" w:hAnsi="Arial" w:cs="Arial"/>
      <w:b/>
      <w:bCs/>
      <w:sz w:val="24"/>
    </w:rPr>
  </w:style>
  <w:style w:type="character" w:customStyle="1" w:styleId="Char">
    <w:name w:val="Τίτλος Char"/>
    <w:basedOn w:val="a0"/>
    <w:link w:val="a3"/>
    <w:rsid w:val="00754D0E"/>
    <w:rPr>
      <w:rFonts w:ascii="Arial" w:eastAsia="Times New Roman" w:hAnsi="Arial" w:cs="Arial"/>
      <w:b/>
      <w:bCs/>
      <w:sz w:val="24"/>
      <w:szCs w:val="24"/>
      <w:lang w:eastAsia="el-GR"/>
    </w:rPr>
  </w:style>
  <w:style w:type="paragraph" w:styleId="a4">
    <w:name w:val="Body Text"/>
    <w:basedOn w:val="a"/>
    <w:link w:val="Char0"/>
    <w:rsid w:val="00754D0E"/>
    <w:pPr>
      <w:spacing w:line="360" w:lineRule="auto"/>
      <w:jc w:val="both"/>
    </w:pPr>
    <w:rPr>
      <w:rFonts w:ascii="Arial" w:hAnsi="Arial" w:cs="Arial"/>
      <w:sz w:val="24"/>
    </w:rPr>
  </w:style>
  <w:style w:type="character" w:customStyle="1" w:styleId="Char0">
    <w:name w:val="Σώμα κειμένου Char"/>
    <w:basedOn w:val="a0"/>
    <w:link w:val="a4"/>
    <w:rsid w:val="00754D0E"/>
    <w:rPr>
      <w:rFonts w:ascii="Arial" w:eastAsia="Times New Roman" w:hAnsi="Arial" w:cs="Arial"/>
      <w:sz w:val="24"/>
      <w:szCs w:val="24"/>
      <w:lang w:eastAsia="el-GR"/>
    </w:rPr>
  </w:style>
  <w:style w:type="paragraph" w:styleId="a5">
    <w:name w:val="header"/>
    <w:basedOn w:val="a"/>
    <w:link w:val="Char1"/>
    <w:uiPriority w:val="99"/>
    <w:rsid w:val="00754D0E"/>
    <w:pPr>
      <w:tabs>
        <w:tab w:val="center" w:pos="4153"/>
        <w:tab w:val="right" w:pos="8306"/>
      </w:tabs>
    </w:pPr>
  </w:style>
  <w:style w:type="character" w:customStyle="1" w:styleId="Char1">
    <w:name w:val="Κεφαλίδα Char"/>
    <w:basedOn w:val="a0"/>
    <w:link w:val="a5"/>
    <w:uiPriority w:val="99"/>
    <w:rsid w:val="00754D0E"/>
    <w:rPr>
      <w:rFonts w:ascii="Times New Roman" w:eastAsia="Times New Roman" w:hAnsi="Times New Roman" w:cs="Times New Roman"/>
      <w:sz w:val="26"/>
      <w:szCs w:val="24"/>
      <w:lang w:eastAsia="el-GR"/>
    </w:rPr>
  </w:style>
  <w:style w:type="paragraph" w:styleId="a6">
    <w:name w:val="footer"/>
    <w:basedOn w:val="a"/>
    <w:link w:val="Char2"/>
    <w:uiPriority w:val="99"/>
    <w:rsid w:val="00754D0E"/>
    <w:pPr>
      <w:tabs>
        <w:tab w:val="center" w:pos="4153"/>
        <w:tab w:val="right" w:pos="8306"/>
      </w:tabs>
    </w:pPr>
  </w:style>
  <w:style w:type="character" w:customStyle="1" w:styleId="Char2">
    <w:name w:val="Υποσέλιδο Char"/>
    <w:basedOn w:val="a0"/>
    <w:link w:val="a6"/>
    <w:uiPriority w:val="99"/>
    <w:rsid w:val="00754D0E"/>
    <w:rPr>
      <w:rFonts w:ascii="Times New Roman" w:eastAsia="Times New Roman" w:hAnsi="Times New Roman" w:cs="Times New Roman"/>
      <w:sz w:val="26"/>
      <w:szCs w:val="24"/>
      <w:lang w:eastAsia="el-GR"/>
    </w:rPr>
  </w:style>
  <w:style w:type="paragraph" w:styleId="-HTML">
    <w:name w:val="HTML Preformatted"/>
    <w:basedOn w:val="a"/>
    <w:link w:val="-HTMLChar"/>
    <w:uiPriority w:val="99"/>
    <w:unhideWhenUsed/>
    <w:rsid w:val="00563ED9"/>
    <w:rPr>
      <w:rFonts w:ascii="Consolas" w:hAnsi="Consolas"/>
      <w:sz w:val="20"/>
      <w:szCs w:val="20"/>
    </w:rPr>
  </w:style>
  <w:style w:type="character" w:customStyle="1" w:styleId="-HTMLChar">
    <w:name w:val="Προ-διαμορφωμένο HTML Char"/>
    <w:basedOn w:val="a0"/>
    <w:link w:val="-HTML"/>
    <w:uiPriority w:val="99"/>
    <w:rsid w:val="00563ED9"/>
    <w:rPr>
      <w:rFonts w:ascii="Consolas" w:eastAsia="Times New Roman" w:hAnsi="Consolas" w:cs="Times New Roman"/>
      <w:sz w:val="20"/>
      <w:szCs w:val="20"/>
      <w:lang w:eastAsia="el-GR"/>
    </w:rPr>
  </w:style>
  <w:style w:type="paragraph" w:customStyle="1" w:styleId="yiv0568314619msonormal">
    <w:name w:val="yiv0568314619msonormal"/>
    <w:basedOn w:val="a"/>
    <w:rsid w:val="00230D92"/>
    <w:pPr>
      <w:spacing w:before="100" w:beforeAutospacing="1" w:after="100" w:afterAutospacing="1"/>
    </w:pPr>
    <w:rPr>
      <w:sz w:val="24"/>
    </w:rPr>
  </w:style>
  <w:style w:type="paragraph" w:styleId="a7">
    <w:name w:val="Balloon Text"/>
    <w:basedOn w:val="a"/>
    <w:link w:val="Char3"/>
    <w:uiPriority w:val="99"/>
    <w:semiHidden/>
    <w:unhideWhenUsed/>
    <w:rsid w:val="00804F2F"/>
    <w:rPr>
      <w:rFonts w:ascii="Segoe UI" w:hAnsi="Segoe UI" w:cs="Segoe UI"/>
      <w:sz w:val="18"/>
      <w:szCs w:val="18"/>
    </w:rPr>
  </w:style>
  <w:style w:type="character" w:customStyle="1" w:styleId="Char3">
    <w:name w:val="Κείμενο πλαισίου Char"/>
    <w:basedOn w:val="a0"/>
    <w:link w:val="a7"/>
    <w:uiPriority w:val="99"/>
    <w:semiHidden/>
    <w:rsid w:val="00804F2F"/>
    <w:rPr>
      <w:rFonts w:ascii="Segoe UI" w:eastAsia="Times New Roman" w:hAnsi="Segoe UI" w:cs="Segoe UI"/>
      <w:sz w:val="18"/>
      <w:szCs w:val="18"/>
      <w:lang w:eastAsia="el-GR"/>
    </w:rPr>
  </w:style>
  <w:style w:type="character" w:styleId="a8">
    <w:name w:val="annotation reference"/>
    <w:basedOn w:val="a0"/>
    <w:uiPriority w:val="99"/>
    <w:semiHidden/>
    <w:unhideWhenUsed/>
    <w:rsid w:val="00C227CB"/>
    <w:rPr>
      <w:sz w:val="16"/>
      <w:szCs w:val="16"/>
    </w:rPr>
  </w:style>
  <w:style w:type="paragraph" w:styleId="a9">
    <w:name w:val="annotation text"/>
    <w:basedOn w:val="a"/>
    <w:link w:val="Char4"/>
    <w:uiPriority w:val="99"/>
    <w:semiHidden/>
    <w:unhideWhenUsed/>
    <w:rsid w:val="00C227CB"/>
    <w:rPr>
      <w:sz w:val="20"/>
      <w:szCs w:val="20"/>
    </w:rPr>
  </w:style>
  <w:style w:type="character" w:customStyle="1" w:styleId="Char4">
    <w:name w:val="Κείμενο σχολίου Char"/>
    <w:basedOn w:val="a0"/>
    <w:link w:val="a9"/>
    <w:uiPriority w:val="99"/>
    <w:semiHidden/>
    <w:rsid w:val="00C227CB"/>
    <w:rPr>
      <w:rFonts w:ascii="Times New Roman" w:eastAsia="Times New Roman" w:hAnsi="Times New Roman" w:cs="Times New Roman"/>
      <w:sz w:val="20"/>
      <w:szCs w:val="20"/>
      <w:lang w:eastAsia="el-GR"/>
    </w:rPr>
  </w:style>
  <w:style w:type="paragraph" w:styleId="aa">
    <w:name w:val="annotation subject"/>
    <w:basedOn w:val="a9"/>
    <w:next w:val="a9"/>
    <w:link w:val="Char5"/>
    <w:uiPriority w:val="99"/>
    <w:semiHidden/>
    <w:unhideWhenUsed/>
    <w:rsid w:val="00C227CB"/>
    <w:rPr>
      <w:b/>
      <w:bCs/>
    </w:rPr>
  </w:style>
  <w:style w:type="character" w:customStyle="1" w:styleId="Char5">
    <w:name w:val="Θέμα σχολίου Char"/>
    <w:basedOn w:val="Char4"/>
    <w:link w:val="aa"/>
    <w:uiPriority w:val="99"/>
    <w:semiHidden/>
    <w:rsid w:val="00C227CB"/>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13">
      <w:bodyDiv w:val="1"/>
      <w:marLeft w:val="0"/>
      <w:marRight w:val="0"/>
      <w:marTop w:val="0"/>
      <w:marBottom w:val="0"/>
      <w:divBdr>
        <w:top w:val="none" w:sz="0" w:space="0" w:color="auto"/>
        <w:left w:val="none" w:sz="0" w:space="0" w:color="auto"/>
        <w:bottom w:val="none" w:sz="0" w:space="0" w:color="auto"/>
        <w:right w:val="none" w:sz="0" w:space="0" w:color="auto"/>
      </w:divBdr>
    </w:div>
    <w:div w:id="173695650">
      <w:bodyDiv w:val="1"/>
      <w:marLeft w:val="0"/>
      <w:marRight w:val="0"/>
      <w:marTop w:val="0"/>
      <w:marBottom w:val="0"/>
      <w:divBdr>
        <w:top w:val="none" w:sz="0" w:space="0" w:color="auto"/>
        <w:left w:val="none" w:sz="0" w:space="0" w:color="auto"/>
        <w:bottom w:val="none" w:sz="0" w:space="0" w:color="auto"/>
        <w:right w:val="none" w:sz="0" w:space="0" w:color="auto"/>
      </w:divBdr>
    </w:div>
    <w:div w:id="770780518">
      <w:bodyDiv w:val="1"/>
      <w:marLeft w:val="0"/>
      <w:marRight w:val="0"/>
      <w:marTop w:val="0"/>
      <w:marBottom w:val="0"/>
      <w:divBdr>
        <w:top w:val="none" w:sz="0" w:space="0" w:color="auto"/>
        <w:left w:val="none" w:sz="0" w:space="0" w:color="auto"/>
        <w:bottom w:val="none" w:sz="0" w:space="0" w:color="auto"/>
        <w:right w:val="none" w:sz="0" w:space="0" w:color="auto"/>
      </w:divBdr>
    </w:div>
    <w:div w:id="1446268980">
      <w:bodyDiv w:val="1"/>
      <w:marLeft w:val="0"/>
      <w:marRight w:val="0"/>
      <w:marTop w:val="0"/>
      <w:marBottom w:val="0"/>
      <w:divBdr>
        <w:top w:val="none" w:sz="0" w:space="0" w:color="auto"/>
        <w:left w:val="none" w:sz="0" w:space="0" w:color="auto"/>
        <w:bottom w:val="none" w:sz="0" w:space="0" w:color="auto"/>
        <w:right w:val="none" w:sz="0" w:space="0" w:color="auto"/>
      </w:divBdr>
    </w:div>
    <w:div w:id="17301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9E45-6606-4302-AFEE-6EB80982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16645</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2</cp:revision>
  <cp:lastPrinted>2021-05-26T05:56:00Z</cp:lastPrinted>
  <dcterms:created xsi:type="dcterms:W3CDTF">2021-05-26T06:51:00Z</dcterms:created>
  <dcterms:modified xsi:type="dcterms:W3CDTF">2021-05-26T06:51:00Z</dcterms:modified>
</cp:coreProperties>
</file>